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3590" w:rsidRDefault="00AA3590" w:rsidP="00AA3590">
      <w:pPr>
        <w:jc w:val="center"/>
      </w:pPr>
    </w:p>
    <w:p w:rsidR="00AA3590" w:rsidRDefault="00AA3590" w:rsidP="00AA3590">
      <w:pPr>
        <w:jc w:val="center"/>
      </w:pPr>
    </w:p>
    <w:p w:rsidR="00AA3590" w:rsidRPr="003323AA" w:rsidRDefault="00AA3590" w:rsidP="00AA3590">
      <w:pPr>
        <w:pStyle w:val="DocumentName"/>
        <w:spacing w:line="360" w:lineRule="auto"/>
        <w:ind w:left="0" w:right="284" w:firstLine="0"/>
        <w:rPr>
          <w:caps/>
          <w:sz w:val="28"/>
          <w:szCs w:val="28"/>
        </w:rPr>
      </w:pPr>
      <w:r w:rsidRPr="003323AA">
        <w:rPr>
          <w:caps/>
          <w:sz w:val="28"/>
          <w:szCs w:val="28"/>
        </w:rPr>
        <w:t>ИНФОРМАЦИОННАЯ СИСТЕМА Службы</w:t>
      </w:r>
      <w:r>
        <w:rPr>
          <w:caps/>
          <w:sz w:val="28"/>
          <w:szCs w:val="28"/>
        </w:rPr>
        <w:t xml:space="preserve"> </w:t>
      </w:r>
      <w:r w:rsidRPr="003323AA">
        <w:rPr>
          <w:caps/>
          <w:sz w:val="28"/>
          <w:szCs w:val="28"/>
        </w:rPr>
        <w:t xml:space="preserve">112 </w:t>
      </w:r>
    </w:p>
    <w:p w:rsidR="00AA3590" w:rsidRPr="003323AA" w:rsidRDefault="00AA3590" w:rsidP="00AA3590">
      <w:pPr>
        <w:pStyle w:val="DocumentName"/>
        <w:spacing w:line="360" w:lineRule="auto"/>
        <w:ind w:left="0" w:right="284" w:firstLine="0"/>
        <w:rPr>
          <w:caps/>
          <w:sz w:val="28"/>
          <w:szCs w:val="28"/>
        </w:rPr>
      </w:pPr>
      <w:r w:rsidRPr="003323AA">
        <w:rPr>
          <w:caps/>
          <w:sz w:val="28"/>
          <w:szCs w:val="28"/>
        </w:rPr>
        <w:t>(Система 112)</w:t>
      </w:r>
    </w:p>
    <w:p w:rsidR="00AA3590" w:rsidRPr="00AA3590" w:rsidRDefault="00AA3590" w:rsidP="002C67C3">
      <w:pPr>
        <w:pStyle w:val="DocumentName"/>
        <w:spacing w:line="360" w:lineRule="auto"/>
        <w:ind w:left="0" w:right="284" w:firstLine="0"/>
        <w:rPr>
          <w:caps/>
          <w:sz w:val="28"/>
          <w:szCs w:val="28"/>
        </w:rPr>
      </w:pPr>
      <w:r>
        <w:rPr>
          <w:caps/>
          <w:sz w:val="28"/>
          <w:szCs w:val="28"/>
        </w:rPr>
        <w:t>ФОРМАТ</w:t>
      </w:r>
      <w:r w:rsidRPr="00665B39">
        <w:rPr>
          <w:caps/>
          <w:sz w:val="28"/>
          <w:szCs w:val="28"/>
        </w:rPr>
        <w:t xml:space="preserve"> </w:t>
      </w:r>
      <w:r>
        <w:rPr>
          <w:caps/>
          <w:sz w:val="28"/>
          <w:szCs w:val="28"/>
        </w:rPr>
        <w:t>пере</w:t>
      </w:r>
      <w:r w:rsidR="002C67C3">
        <w:rPr>
          <w:caps/>
          <w:sz w:val="28"/>
          <w:szCs w:val="28"/>
        </w:rPr>
        <w:t xml:space="preserve">дачи данных голосового вызова между телекоммуникационными системами службы 112 и Службы </w:t>
      </w:r>
      <w:r w:rsidR="00D55382">
        <w:rPr>
          <w:caps/>
          <w:sz w:val="28"/>
          <w:szCs w:val="28"/>
        </w:rPr>
        <w:t>102</w:t>
      </w:r>
    </w:p>
    <w:p w:rsidR="00AA3590" w:rsidRPr="003323AA" w:rsidRDefault="00AA3590" w:rsidP="00AA3590">
      <w:pPr>
        <w:ind w:left="-426" w:firstLine="0"/>
        <w:jc w:val="center"/>
        <w:rPr>
          <w:kern w:val="28"/>
        </w:rPr>
      </w:pPr>
      <w:r w:rsidRPr="003323AA">
        <w:br w:type="page"/>
      </w:r>
    </w:p>
    <w:p w:rsidR="00AA3590" w:rsidRPr="003323AA" w:rsidRDefault="00AA3590" w:rsidP="00AA3590">
      <w:pPr>
        <w:pStyle w:val="Heading1"/>
        <w:keepLines/>
        <w:pageBreakBefore/>
        <w:numPr>
          <w:ilvl w:val="0"/>
          <w:numId w:val="0"/>
        </w:numPr>
        <w:tabs>
          <w:tab w:val="left" w:pos="-2268"/>
        </w:tabs>
        <w:suppressAutoHyphens/>
        <w:spacing w:before="0" w:after="120" w:line="360" w:lineRule="auto"/>
        <w:ind w:left="426" w:hanging="426"/>
        <w:jc w:val="left"/>
      </w:pPr>
      <w:bookmarkStart w:id="0" w:name="_Toc477090087"/>
      <w:bookmarkStart w:id="1" w:name="_Toc498593273"/>
      <w:r>
        <w:lastRenderedPageBreak/>
        <w:t xml:space="preserve">1. </w:t>
      </w:r>
      <w:r w:rsidRPr="003323AA">
        <w:t>Назначение документа</w:t>
      </w:r>
      <w:bookmarkEnd w:id="0"/>
      <w:bookmarkEnd w:id="1"/>
    </w:p>
    <w:p w:rsidR="00AA3590" w:rsidRDefault="00AA3590" w:rsidP="00AA3590">
      <w:r w:rsidRPr="003323AA">
        <w:t xml:space="preserve">Документ предназначен для определения формата интеграционного взаимодействия по передаче и получению данных </w:t>
      </w:r>
      <w:r w:rsidR="002C67C3">
        <w:t>голосового вызова</w:t>
      </w:r>
      <w:r w:rsidRPr="003323AA">
        <w:t xml:space="preserve"> между</w:t>
      </w:r>
      <w:r w:rsidR="002C67C3">
        <w:t xml:space="preserve"> телекоммуникационной подсистемой С</w:t>
      </w:r>
      <w:r w:rsidRPr="003323AA">
        <w:t>истем</w:t>
      </w:r>
      <w:r w:rsidR="002C67C3">
        <w:t>ы 112 и</w:t>
      </w:r>
      <w:r w:rsidRPr="003323AA">
        <w:t xml:space="preserve"> </w:t>
      </w:r>
      <w:r w:rsidR="002C67C3">
        <w:t>телекоммуникационной</w:t>
      </w:r>
      <w:r w:rsidRPr="003323AA">
        <w:t xml:space="preserve"> систем</w:t>
      </w:r>
      <w:r w:rsidR="002C67C3">
        <w:t>ой</w:t>
      </w:r>
      <w:r w:rsidRPr="003323AA">
        <w:t xml:space="preserve"> </w:t>
      </w:r>
      <w:r w:rsidR="00B61B1F">
        <w:t xml:space="preserve">Службы </w:t>
      </w:r>
      <w:r w:rsidR="00D55382">
        <w:t>102</w:t>
      </w:r>
      <w:r w:rsidR="002C67C3">
        <w:t>.</w:t>
      </w:r>
    </w:p>
    <w:p w:rsidR="00AA3590" w:rsidRDefault="00AA3590" w:rsidP="00AA3590">
      <w:pPr>
        <w:autoSpaceDE w:val="0"/>
        <w:autoSpaceDN w:val="0"/>
        <w:adjustRightInd w:val="0"/>
        <w:spacing w:before="0" w:after="0"/>
        <w:ind w:firstLine="0"/>
        <w:jc w:val="left"/>
      </w:pPr>
    </w:p>
    <w:p w:rsidR="00AA3590" w:rsidRPr="00AA3590" w:rsidRDefault="00AA3590" w:rsidP="00AA3590">
      <w:pPr>
        <w:autoSpaceDE w:val="0"/>
        <w:autoSpaceDN w:val="0"/>
        <w:adjustRightInd w:val="0"/>
        <w:spacing w:before="0" w:after="0"/>
        <w:ind w:firstLine="0"/>
        <w:jc w:val="left"/>
        <w:rPr>
          <w:b/>
          <w:sz w:val="32"/>
        </w:rPr>
      </w:pPr>
      <w:r w:rsidRPr="00AA3590">
        <w:rPr>
          <w:b/>
          <w:sz w:val="32"/>
        </w:rPr>
        <w:t>2. Описание формата взаимодействия</w:t>
      </w:r>
    </w:p>
    <w:p w:rsidR="00AA3590" w:rsidRDefault="00AA3590" w:rsidP="00AA3590">
      <w:pPr>
        <w:autoSpaceDE w:val="0"/>
        <w:autoSpaceDN w:val="0"/>
        <w:adjustRightInd w:val="0"/>
        <w:spacing w:before="0" w:after="0"/>
        <w:ind w:firstLine="0"/>
        <w:jc w:val="left"/>
        <w:rPr>
          <w:rFonts w:eastAsiaTheme="minorHAnsi"/>
          <w:lang w:eastAsia="en-US"/>
        </w:rPr>
      </w:pPr>
    </w:p>
    <w:p w:rsidR="00AA3590" w:rsidRDefault="00060DE6" w:rsidP="003108C8">
      <w:pPr>
        <w:autoSpaceDE w:val="0"/>
        <w:autoSpaceDN w:val="0"/>
        <w:adjustRightInd w:val="0"/>
        <w:spacing w:before="0" w:after="0"/>
        <w:ind w:firstLine="426"/>
        <w:jc w:val="left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Для реализации согласованного регламента взаимодействия между Службами 112 и 102, при передаче звонка от</w:t>
      </w:r>
      <w:r w:rsidR="002C67C3">
        <w:rPr>
          <w:rFonts w:eastAsiaTheme="minorHAnsi"/>
          <w:lang w:eastAsia="en-US"/>
        </w:rPr>
        <w:t xml:space="preserve"> Службы 112 </w:t>
      </w:r>
      <w:r>
        <w:rPr>
          <w:rFonts w:eastAsiaTheme="minorHAnsi"/>
          <w:lang w:eastAsia="en-US"/>
        </w:rPr>
        <w:t>в Службу</w:t>
      </w:r>
      <w:r w:rsidR="002C67C3">
        <w:rPr>
          <w:rFonts w:eastAsiaTheme="minorHAnsi"/>
          <w:lang w:eastAsia="en-US"/>
        </w:rPr>
        <w:t xml:space="preserve"> 102 </w:t>
      </w:r>
      <w:r w:rsidR="00444F3F" w:rsidRPr="00444F3F">
        <w:rPr>
          <w:rFonts w:eastAsiaTheme="minorHAnsi"/>
          <w:lang w:eastAsia="en-US"/>
        </w:rPr>
        <w:t>при установлении сеанса связи</w:t>
      </w:r>
      <w:r>
        <w:rPr>
          <w:rFonts w:eastAsiaTheme="minorHAnsi"/>
          <w:lang w:eastAsia="en-US"/>
        </w:rPr>
        <w:t>,</w:t>
      </w:r>
      <w:r w:rsidR="003108C8">
        <w:rPr>
          <w:rFonts w:eastAsiaTheme="minorHAnsi"/>
          <w:lang w:eastAsia="en-US"/>
        </w:rPr>
        <w:t xml:space="preserve"> </w:t>
      </w:r>
      <w:r w:rsidRPr="00060DE6">
        <w:rPr>
          <w:rFonts w:eastAsiaTheme="minorHAnsi"/>
          <w:lang w:eastAsia="en-US"/>
        </w:rPr>
        <w:t xml:space="preserve">одновременно с голосовым вызовом </w:t>
      </w:r>
      <w:r w:rsidR="003108C8" w:rsidRPr="003108C8">
        <w:rPr>
          <w:rFonts w:eastAsiaTheme="minorHAnsi"/>
          <w:lang w:eastAsia="en-US"/>
        </w:rPr>
        <w:t>передаётся идентификатор происшествия</w:t>
      </w:r>
      <w:r w:rsidR="00AA3590" w:rsidRPr="0098561A">
        <w:rPr>
          <w:rFonts w:eastAsiaTheme="minorHAnsi"/>
          <w:lang w:eastAsia="en-US"/>
        </w:rPr>
        <w:t>.</w:t>
      </w:r>
    </w:p>
    <w:p w:rsidR="003108C8" w:rsidRDefault="003108C8" w:rsidP="00AA3590">
      <w:pPr>
        <w:autoSpaceDE w:val="0"/>
        <w:autoSpaceDN w:val="0"/>
        <w:adjustRightInd w:val="0"/>
        <w:spacing w:before="0" w:after="0"/>
        <w:ind w:firstLine="0"/>
        <w:jc w:val="left"/>
        <w:rPr>
          <w:rFonts w:eastAsiaTheme="minorHAnsi"/>
          <w:lang w:eastAsia="en-US"/>
        </w:rPr>
      </w:pPr>
    </w:p>
    <w:p w:rsidR="00060DE6" w:rsidRDefault="00060DE6" w:rsidP="00AA3590">
      <w:pPr>
        <w:autoSpaceDE w:val="0"/>
        <w:autoSpaceDN w:val="0"/>
        <w:adjustRightInd w:val="0"/>
        <w:spacing w:before="0" w:after="0"/>
        <w:ind w:firstLine="0"/>
        <w:jc w:val="left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Уникальный</w:t>
      </w:r>
      <w:r w:rsidRPr="00060DE6">
        <w:rPr>
          <w:rFonts w:eastAsiaTheme="minorHAnsi"/>
          <w:lang w:eastAsia="en-US"/>
        </w:rPr>
        <w:t xml:space="preserve"> </w:t>
      </w:r>
      <w:r>
        <w:rPr>
          <w:rFonts w:eastAsiaTheme="minorHAnsi"/>
          <w:lang w:eastAsia="en-US"/>
        </w:rPr>
        <w:t>и</w:t>
      </w:r>
      <w:r w:rsidRPr="00060DE6">
        <w:rPr>
          <w:rFonts w:eastAsiaTheme="minorHAnsi"/>
          <w:lang w:eastAsia="en-US"/>
        </w:rPr>
        <w:t xml:space="preserve">дентификатор происшествия представляет собой текстовую строку </w:t>
      </w:r>
      <w:r w:rsidR="006F4868">
        <w:rPr>
          <w:rFonts w:eastAsiaTheme="minorHAnsi"/>
          <w:lang w:eastAsia="en-US"/>
        </w:rPr>
        <w:t xml:space="preserve">исходной </w:t>
      </w:r>
      <w:r w:rsidRPr="00060DE6">
        <w:rPr>
          <w:rFonts w:eastAsiaTheme="minorHAnsi"/>
          <w:lang w:eastAsia="en-US"/>
        </w:rPr>
        <w:t>длиной до 36 символов</w:t>
      </w:r>
      <w:r w:rsidR="006F4868">
        <w:rPr>
          <w:rFonts w:eastAsiaTheme="minorHAnsi"/>
          <w:lang w:eastAsia="en-US"/>
        </w:rPr>
        <w:t xml:space="preserve"> в кодировке </w:t>
      </w:r>
      <w:r w:rsidR="006F4868">
        <w:rPr>
          <w:rFonts w:eastAsiaTheme="minorHAnsi"/>
          <w:lang w:val="en-US" w:eastAsia="en-US"/>
        </w:rPr>
        <w:t>hex</w:t>
      </w:r>
      <w:r>
        <w:rPr>
          <w:rFonts w:eastAsiaTheme="minorHAnsi"/>
          <w:lang w:eastAsia="en-US"/>
        </w:rPr>
        <w:t xml:space="preserve">, означающую </w:t>
      </w:r>
      <w:r>
        <w:rPr>
          <w:rFonts w:eastAsiaTheme="minorHAnsi"/>
          <w:lang w:val="en-US" w:eastAsia="en-US"/>
        </w:rPr>
        <w:t>GUID</w:t>
      </w:r>
      <w:r w:rsidRPr="00060DE6">
        <w:rPr>
          <w:rFonts w:eastAsiaTheme="minorHAnsi"/>
          <w:lang w:eastAsia="en-US"/>
        </w:rPr>
        <w:t xml:space="preserve"> </w:t>
      </w:r>
      <w:r>
        <w:rPr>
          <w:rFonts w:eastAsiaTheme="minorHAnsi"/>
          <w:lang w:eastAsia="en-US"/>
        </w:rPr>
        <w:t>или номер карточки происшествия</w:t>
      </w:r>
      <w:r w:rsidRPr="00060DE6">
        <w:rPr>
          <w:rFonts w:eastAsiaTheme="minorHAnsi"/>
          <w:lang w:eastAsia="en-US"/>
        </w:rPr>
        <w:t>.</w:t>
      </w:r>
      <w:r>
        <w:rPr>
          <w:rFonts w:eastAsiaTheme="minorHAnsi"/>
          <w:lang w:eastAsia="en-US"/>
        </w:rPr>
        <w:t xml:space="preserve"> </w:t>
      </w:r>
    </w:p>
    <w:p w:rsidR="00060DE6" w:rsidRDefault="00060DE6" w:rsidP="00AA3590">
      <w:pPr>
        <w:autoSpaceDE w:val="0"/>
        <w:autoSpaceDN w:val="0"/>
        <w:adjustRightInd w:val="0"/>
        <w:spacing w:before="0" w:after="0"/>
        <w:ind w:firstLine="0"/>
        <w:jc w:val="left"/>
        <w:rPr>
          <w:rFonts w:eastAsiaTheme="minorHAnsi"/>
          <w:lang w:eastAsia="en-US"/>
        </w:rPr>
      </w:pPr>
    </w:p>
    <w:p w:rsidR="00444F3F" w:rsidRDefault="00444F3F" w:rsidP="00AA3590">
      <w:pPr>
        <w:autoSpaceDE w:val="0"/>
        <w:autoSpaceDN w:val="0"/>
        <w:adjustRightInd w:val="0"/>
        <w:spacing w:before="0" w:after="0"/>
        <w:ind w:firstLine="0"/>
        <w:jc w:val="left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Для </w:t>
      </w:r>
      <w:r w:rsidRPr="00444F3F">
        <w:rPr>
          <w:rFonts w:eastAsiaTheme="minorHAnsi"/>
          <w:lang w:eastAsia="en-US"/>
        </w:rPr>
        <w:t xml:space="preserve">передачи голоса </w:t>
      </w:r>
      <w:r>
        <w:rPr>
          <w:rFonts w:eastAsiaTheme="minorHAnsi"/>
          <w:lang w:eastAsia="en-US"/>
        </w:rPr>
        <w:t>используются протоколы:</w:t>
      </w:r>
    </w:p>
    <w:p w:rsidR="00444F3F" w:rsidRPr="00444F3F" w:rsidRDefault="00444F3F" w:rsidP="003108C8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before="0" w:after="0"/>
        <w:jc w:val="left"/>
        <w:rPr>
          <w:rFonts w:eastAsiaTheme="minorHAnsi"/>
          <w:lang w:eastAsia="en-US"/>
        </w:rPr>
      </w:pPr>
      <w:r w:rsidRPr="00444F3F">
        <w:rPr>
          <w:rFonts w:eastAsiaTheme="minorHAnsi"/>
          <w:lang w:eastAsia="en-US"/>
        </w:rPr>
        <w:t xml:space="preserve">EDSS1 – </w:t>
      </w:r>
      <w:r w:rsidR="003108C8">
        <w:rPr>
          <w:rFonts w:eastAsiaTheme="minorHAnsi"/>
          <w:lang w:eastAsia="en-US"/>
        </w:rPr>
        <w:t xml:space="preserve">штатно </w:t>
      </w:r>
      <w:r w:rsidRPr="00444F3F">
        <w:rPr>
          <w:rFonts w:eastAsiaTheme="minorHAnsi"/>
          <w:lang w:eastAsia="en-US"/>
        </w:rPr>
        <w:t>на этапе опытной эксплуатации.</w:t>
      </w:r>
      <w:r w:rsidR="003108C8">
        <w:rPr>
          <w:rFonts w:eastAsiaTheme="minorHAnsi"/>
          <w:lang w:eastAsia="en-US"/>
        </w:rPr>
        <w:t xml:space="preserve"> </w:t>
      </w:r>
      <w:r w:rsidR="003108C8" w:rsidRPr="003108C8">
        <w:rPr>
          <w:rFonts w:eastAsiaTheme="minorHAnsi"/>
          <w:lang w:eastAsia="en-US"/>
        </w:rPr>
        <w:t>Допускается его использование как резервного протокола</w:t>
      </w:r>
      <w:r w:rsidR="003108C8" w:rsidRPr="003108C8">
        <w:t xml:space="preserve"> </w:t>
      </w:r>
      <w:r w:rsidR="003108C8" w:rsidRPr="003108C8">
        <w:rPr>
          <w:rFonts w:eastAsiaTheme="minorHAnsi"/>
          <w:lang w:eastAsia="en-US"/>
        </w:rPr>
        <w:t>в целевой схеме</w:t>
      </w:r>
      <w:r w:rsidR="003108C8">
        <w:rPr>
          <w:rFonts w:eastAsiaTheme="minorHAnsi"/>
          <w:lang w:eastAsia="en-US"/>
        </w:rPr>
        <w:t>.</w:t>
      </w:r>
    </w:p>
    <w:p w:rsidR="003108C8" w:rsidRPr="00060DE6" w:rsidRDefault="00444F3F" w:rsidP="00060DE6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before="0" w:after="0"/>
        <w:jc w:val="left"/>
        <w:rPr>
          <w:rFonts w:eastAsiaTheme="minorHAnsi"/>
          <w:lang w:eastAsia="en-US"/>
        </w:rPr>
      </w:pPr>
      <w:r w:rsidRPr="00444F3F">
        <w:rPr>
          <w:rFonts w:eastAsiaTheme="minorHAnsi"/>
          <w:lang w:val="en-US" w:eastAsia="en-US"/>
        </w:rPr>
        <w:t>SIP</w:t>
      </w:r>
      <w:r w:rsidRPr="00444F3F">
        <w:rPr>
          <w:rFonts w:eastAsiaTheme="minorHAnsi"/>
          <w:lang w:eastAsia="en-US"/>
        </w:rPr>
        <w:t xml:space="preserve"> – </w:t>
      </w:r>
      <w:r w:rsidR="003108C8">
        <w:rPr>
          <w:rFonts w:eastAsiaTheme="minorHAnsi"/>
          <w:lang w:eastAsia="en-US"/>
        </w:rPr>
        <w:t xml:space="preserve">штатно </w:t>
      </w:r>
      <w:r w:rsidRPr="00444F3F">
        <w:rPr>
          <w:rFonts w:eastAsiaTheme="minorHAnsi"/>
          <w:lang w:eastAsia="en-US"/>
        </w:rPr>
        <w:t>в целевой схеме. Допускается его использование как резервного и основного протокола на этапе опытной эксплуатации.</w:t>
      </w:r>
    </w:p>
    <w:p w:rsidR="00444F3F" w:rsidRPr="0098561A" w:rsidRDefault="00444F3F" w:rsidP="00444F3F">
      <w:pPr>
        <w:autoSpaceDE w:val="0"/>
        <w:autoSpaceDN w:val="0"/>
        <w:adjustRightInd w:val="0"/>
        <w:ind w:firstLine="0"/>
        <w:rPr>
          <w:rFonts w:eastAsiaTheme="minorHAnsi"/>
          <w:lang w:eastAsia="en-US"/>
        </w:rPr>
      </w:pPr>
      <w:r w:rsidRPr="0098561A">
        <w:rPr>
          <w:rFonts w:eastAsiaTheme="minorHAnsi"/>
          <w:lang w:eastAsia="en-US"/>
        </w:rPr>
        <w:t xml:space="preserve">Сценарий </w:t>
      </w:r>
      <w:r w:rsidR="003108C8">
        <w:rPr>
          <w:rFonts w:eastAsiaTheme="minorHAnsi"/>
          <w:lang w:eastAsia="en-US"/>
        </w:rPr>
        <w:t>взаимодействия</w:t>
      </w:r>
      <w:r w:rsidRPr="0098561A">
        <w:rPr>
          <w:rFonts w:eastAsiaTheme="minorHAnsi"/>
          <w:lang w:eastAsia="en-US"/>
        </w:rPr>
        <w:t>:</w:t>
      </w:r>
    </w:p>
    <w:p w:rsidR="00444F3F" w:rsidRDefault="00444F3F" w:rsidP="00060DE6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before="0" w:after="0"/>
        <w:jc w:val="left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Оператор Системы</w:t>
      </w:r>
      <w:r w:rsidRPr="000125BF">
        <w:rPr>
          <w:rFonts w:eastAsiaTheme="minorHAnsi"/>
          <w:lang w:eastAsia="en-US"/>
        </w:rPr>
        <w:t xml:space="preserve"> 112</w:t>
      </w:r>
      <w:r w:rsidR="003108C8">
        <w:rPr>
          <w:rFonts w:eastAsiaTheme="minorHAnsi"/>
          <w:lang w:eastAsia="en-US"/>
        </w:rPr>
        <w:t xml:space="preserve">, приняв звонок </w:t>
      </w:r>
      <w:proofErr w:type="gramStart"/>
      <w:r w:rsidR="003108C8">
        <w:rPr>
          <w:rFonts w:eastAsiaTheme="minorHAnsi"/>
          <w:lang w:eastAsia="en-US"/>
        </w:rPr>
        <w:t>заявителя</w:t>
      </w:r>
      <w:proofErr w:type="gramEnd"/>
      <w:r w:rsidR="003108C8">
        <w:rPr>
          <w:rFonts w:eastAsiaTheme="minorHAnsi"/>
          <w:lang w:eastAsia="en-US"/>
        </w:rPr>
        <w:t xml:space="preserve"> </w:t>
      </w:r>
      <w:r w:rsidR="003108C8" w:rsidRPr="003108C8">
        <w:rPr>
          <w:rFonts w:eastAsiaTheme="minorHAnsi"/>
          <w:lang w:eastAsia="en-US"/>
        </w:rPr>
        <w:t>позвонившего по номеру 112</w:t>
      </w:r>
      <w:r w:rsidR="003108C8">
        <w:rPr>
          <w:rFonts w:eastAsiaTheme="minorHAnsi"/>
          <w:lang w:eastAsia="en-US"/>
        </w:rPr>
        <w:t xml:space="preserve"> и проведя первичный опрос</w:t>
      </w:r>
      <w:r w:rsidR="00060DE6">
        <w:rPr>
          <w:rFonts w:eastAsiaTheme="minorHAnsi"/>
          <w:lang w:eastAsia="en-US"/>
        </w:rPr>
        <w:t xml:space="preserve"> </w:t>
      </w:r>
      <w:r w:rsidR="00060DE6" w:rsidRPr="00060DE6">
        <w:rPr>
          <w:rFonts w:eastAsiaTheme="minorHAnsi"/>
          <w:lang w:eastAsia="en-US"/>
        </w:rPr>
        <w:t>заявителя</w:t>
      </w:r>
      <w:r w:rsidR="003108C8">
        <w:rPr>
          <w:rFonts w:eastAsiaTheme="minorHAnsi"/>
          <w:lang w:eastAsia="en-US"/>
        </w:rPr>
        <w:t xml:space="preserve">, </w:t>
      </w:r>
      <w:r w:rsidRPr="000125BF">
        <w:rPr>
          <w:rFonts w:eastAsiaTheme="minorHAnsi"/>
          <w:lang w:eastAsia="en-US"/>
        </w:rPr>
        <w:t xml:space="preserve">в </w:t>
      </w:r>
      <w:r w:rsidR="003108C8">
        <w:rPr>
          <w:rFonts w:eastAsiaTheme="minorHAnsi"/>
          <w:lang w:eastAsia="en-US"/>
        </w:rPr>
        <w:t>графическом интерфей</w:t>
      </w:r>
      <w:r w:rsidR="00060DE6">
        <w:rPr>
          <w:rFonts w:eastAsiaTheme="minorHAnsi"/>
          <w:lang w:eastAsia="en-US"/>
        </w:rPr>
        <w:t>с</w:t>
      </w:r>
      <w:r w:rsidR="003108C8">
        <w:rPr>
          <w:rFonts w:eastAsiaTheme="minorHAnsi"/>
          <w:lang w:eastAsia="en-US"/>
        </w:rPr>
        <w:t>е</w:t>
      </w:r>
      <w:r w:rsidRPr="000125BF">
        <w:rPr>
          <w:rFonts w:eastAsiaTheme="minorHAnsi"/>
          <w:lang w:eastAsia="en-US"/>
        </w:rPr>
        <w:t xml:space="preserve"> </w:t>
      </w:r>
      <w:r w:rsidR="006F4868">
        <w:rPr>
          <w:rFonts w:eastAsiaTheme="minorHAnsi"/>
          <w:lang w:eastAsia="en-US"/>
        </w:rPr>
        <w:t>ПО</w:t>
      </w:r>
      <w:r w:rsidRPr="000125BF">
        <w:rPr>
          <w:rFonts w:eastAsiaTheme="minorHAnsi"/>
          <w:lang w:eastAsia="en-US"/>
        </w:rPr>
        <w:t xml:space="preserve"> Системы 112 </w:t>
      </w:r>
      <w:r w:rsidR="00060DE6" w:rsidRPr="00060DE6">
        <w:rPr>
          <w:rFonts w:eastAsiaTheme="minorHAnsi"/>
          <w:lang w:eastAsia="en-US"/>
        </w:rPr>
        <w:t xml:space="preserve">переводит </w:t>
      </w:r>
      <w:r>
        <w:rPr>
          <w:rFonts w:eastAsiaTheme="minorHAnsi"/>
          <w:lang w:eastAsia="en-US"/>
        </w:rPr>
        <w:t xml:space="preserve">звонок и карточку </w:t>
      </w:r>
      <w:r w:rsidR="00060DE6">
        <w:rPr>
          <w:rFonts w:eastAsiaTheme="minorHAnsi"/>
          <w:lang w:eastAsia="en-US"/>
        </w:rPr>
        <w:t xml:space="preserve">происшествия </w:t>
      </w:r>
      <w:r>
        <w:rPr>
          <w:rFonts w:eastAsiaTheme="minorHAnsi"/>
          <w:lang w:eastAsia="en-US"/>
        </w:rPr>
        <w:t xml:space="preserve">в Службу </w:t>
      </w:r>
      <w:r w:rsidR="00D55382">
        <w:rPr>
          <w:rFonts w:eastAsiaTheme="minorHAnsi"/>
          <w:lang w:eastAsia="en-US"/>
        </w:rPr>
        <w:t>102</w:t>
      </w:r>
      <w:r>
        <w:rPr>
          <w:rFonts w:eastAsiaTheme="minorHAnsi"/>
          <w:lang w:eastAsia="en-US"/>
        </w:rPr>
        <w:t>.</w:t>
      </w:r>
    </w:p>
    <w:p w:rsidR="003108C8" w:rsidRPr="0098561A" w:rsidRDefault="003108C8" w:rsidP="00060DE6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before="0" w:after="0"/>
        <w:jc w:val="left"/>
        <w:rPr>
          <w:rFonts w:eastAsiaTheme="minorHAnsi"/>
          <w:lang w:eastAsia="en-US"/>
        </w:rPr>
      </w:pPr>
      <w:r>
        <w:t>АТС Службы 112 передаёт голосовой вызов</w:t>
      </w:r>
      <w:r w:rsidRPr="0098561A">
        <w:t xml:space="preserve"> в </w:t>
      </w:r>
      <w:r>
        <w:t>АТС Службу 102</w:t>
      </w:r>
      <w:r w:rsidRPr="0098561A">
        <w:t xml:space="preserve">, по </w:t>
      </w:r>
      <w:r>
        <w:t>протоколу</w:t>
      </w:r>
      <w:r w:rsidRPr="0098561A">
        <w:t xml:space="preserve"> </w:t>
      </w:r>
      <w:r w:rsidRPr="00DE2CB5">
        <w:rPr>
          <w:lang w:val="en-US"/>
        </w:rPr>
        <w:t>EDSS</w:t>
      </w:r>
      <w:r w:rsidRPr="00DE2CB5">
        <w:t>1</w:t>
      </w:r>
      <w:r>
        <w:t xml:space="preserve"> или </w:t>
      </w:r>
      <w:r>
        <w:rPr>
          <w:lang w:val="en-US"/>
        </w:rPr>
        <w:t>SIP</w:t>
      </w:r>
      <w:r w:rsidRPr="0098561A">
        <w:t xml:space="preserve">. </w:t>
      </w:r>
      <w:r>
        <w:t>П</w:t>
      </w:r>
      <w:r w:rsidRPr="0098561A">
        <w:t>ри инициации вызова</w:t>
      </w:r>
      <w:r w:rsidRPr="000125BF">
        <w:t xml:space="preserve"> происходит</w:t>
      </w:r>
      <w:r>
        <w:t xml:space="preserve"> п</w:t>
      </w:r>
      <w:r w:rsidRPr="000125BF">
        <w:t>ередача идентификатора происшествия</w:t>
      </w:r>
      <w:r w:rsidRPr="0098561A">
        <w:t xml:space="preserve">, </w:t>
      </w:r>
      <w:r w:rsidR="00060DE6" w:rsidRPr="00060DE6">
        <w:t xml:space="preserve">в специальном заголовке сообщения протокола, используемого </w:t>
      </w:r>
      <w:r w:rsidR="00060DE6">
        <w:t xml:space="preserve">для </w:t>
      </w:r>
      <w:r w:rsidR="00060DE6" w:rsidRPr="00060DE6">
        <w:t>передачи звонков</w:t>
      </w:r>
      <w:r w:rsidRPr="0098561A">
        <w:rPr>
          <w:rFonts w:eastAsiaTheme="minorHAnsi"/>
          <w:lang w:eastAsia="en-US"/>
        </w:rPr>
        <w:t xml:space="preserve">. </w:t>
      </w:r>
    </w:p>
    <w:p w:rsidR="00060DE6" w:rsidRDefault="00060DE6" w:rsidP="006F4868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before="0" w:after="0"/>
        <w:jc w:val="left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АТС </w:t>
      </w:r>
      <w:r w:rsidR="006F4868" w:rsidRPr="006F4868">
        <w:rPr>
          <w:rFonts w:eastAsiaTheme="minorHAnsi"/>
          <w:lang w:eastAsia="en-US"/>
        </w:rPr>
        <w:t xml:space="preserve">Службы </w:t>
      </w:r>
      <w:r>
        <w:rPr>
          <w:rFonts w:eastAsiaTheme="minorHAnsi"/>
          <w:lang w:eastAsia="en-US"/>
        </w:rPr>
        <w:t xml:space="preserve">102 </w:t>
      </w:r>
      <w:r w:rsidR="002B7CC2">
        <w:rPr>
          <w:rFonts w:eastAsiaTheme="minorHAnsi"/>
          <w:lang w:eastAsia="en-US"/>
        </w:rPr>
        <w:t xml:space="preserve">получает из метаданных звонка и </w:t>
      </w:r>
      <w:r>
        <w:rPr>
          <w:rFonts w:eastAsiaTheme="minorHAnsi"/>
          <w:lang w:eastAsia="en-US"/>
        </w:rPr>
        <w:t>передаёт идентификатор</w:t>
      </w:r>
      <w:r w:rsidR="006F4868">
        <w:rPr>
          <w:rFonts w:eastAsiaTheme="minorHAnsi"/>
          <w:lang w:eastAsia="en-US"/>
        </w:rPr>
        <w:t xml:space="preserve"> </w:t>
      </w:r>
      <w:r w:rsidR="006F4868" w:rsidRPr="006F4868">
        <w:rPr>
          <w:rFonts w:eastAsiaTheme="minorHAnsi"/>
          <w:lang w:eastAsia="en-US"/>
        </w:rPr>
        <w:t>происшествия</w:t>
      </w:r>
      <w:r w:rsidRPr="00060DE6">
        <w:rPr>
          <w:rFonts w:eastAsiaTheme="minorHAnsi"/>
          <w:lang w:eastAsia="en-US"/>
        </w:rPr>
        <w:t xml:space="preserve"> в требующие его информационные системы </w:t>
      </w:r>
      <w:r w:rsidR="006F4868" w:rsidRPr="006F4868">
        <w:rPr>
          <w:rFonts w:eastAsiaTheme="minorHAnsi"/>
          <w:lang w:eastAsia="en-US"/>
        </w:rPr>
        <w:t xml:space="preserve">Службы </w:t>
      </w:r>
      <w:r w:rsidRPr="00060DE6">
        <w:rPr>
          <w:rFonts w:eastAsiaTheme="minorHAnsi"/>
          <w:lang w:eastAsia="en-US"/>
        </w:rPr>
        <w:t>102</w:t>
      </w:r>
      <w:r>
        <w:rPr>
          <w:rFonts w:eastAsiaTheme="minorHAnsi"/>
          <w:lang w:eastAsia="en-US"/>
        </w:rPr>
        <w:t xml:space="preserve"> (например, ИС СОДЧ)</w:t>
      </w:r>
      <w:r w:rsidR="006F4868">
        <w:rPr>
          <w:rFonts w:eastAsiaTheme="minorHAnsi"/>
          <w:lang w:eastAsia="en-US"/>
        </w:rPr>
        <w:t xml:space="preserve"> через установленные с ними интерфейсы взаимодействия</w:t>
      </w:r>
      <w:r>
        <w:rPr>
          <w:rFonts w:eastAsiaTheme="minorHAnsi"/>
          <w:lang w:eastAsia="en-US"/>
        </w:rPr>
        <w:t>.</w:t>
      </w:r>
    </w:p>
    <w:p w:rsidR="00444F3F" w:rsidRPr="0098561A" w:rsidRDefault="006F4868" w:rsidP="006F4868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before="0" w:after="0"/>
        <w:jc w:val="left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И</w:t>
      </w:r>
      <w:r w:rsidRPr="006F4868">
        <w:rPr>
          <w:rFonts w:eastAsiaTheme="minorHAnsi"/>
          <w:lang w:eastAsia="en-US"/>
        </w:rPr>
        <w:t>нформационные системы Службы 102</w:t>
      </w:r>
      <w:r>
        <w:rPr>
          <w:rFonts w:eastAsiaTheme="minorHAnsi"/>
          <w:lang w:eastAsia="en-US"/>
        </w:rPr>
        <w:t>, без участия телефонных систем, запрашивают от</w:t>
      </w:r>
      <w:r w:rsidR="00444F3F" w:rsidRPr="000125BF">
        <w:rPr>
          <w:rFonts w:eastAsiaTheme="minorHAnsi"/>
          <w:lang w:eastAsia="en-US"/>
        </w:rPr>
        <w:t xml:space="preserve"> </w:t>
      </w:r>
      <w:r>
        <w:rPr>
          <w:rFonts w:eastAsiaTheme="minorHAnsi"/>
          <w:lang w:eastAsia="en-US"/>
        </w:rPr>
        <w:t>Системы</w:t>
      </w:r>
      <w:r w:rsidR="00444F3F" w:rsidRPr="00DE2CB5">
        <w:rPr>
          <w:rFonts w:eastAsiaTheme="minorHAnsi"/>
          <w:lang w:eastAsia="en-US"/>
        </w:rPr>
        <w:t xml:space="preserve"> 112 </w:t>
      </w:r>
      <w:r w:rsidRPr="006F4868">
        <w:rPr>
          <w:rFonts w:eastAsiaTheme="minorHAnsi"/>
          <w:lang w:eastAsia="en-US"/>
        </w:rPr>
        <w:t xml:space="preserve">по защищённым каналам связи </w:t>
      </w:r>
      <w:r>
        <w:rPr>
          <w:rFonts w:eastAsiaTheme="minorHAnsi"/>
          <w:lang w:eastAsia="en-US"/>
        </w:rPr>
        <w:t xml:space="preserve">данные, необходимые для работы Операторов 102 </w:t>
      </w:r>
      <w:r w:rsidRPr="006F4868">
        <w:rPr>
          <w:rFonts w:eastAsiaTheme="minorHAnsi"/>
          <w:lang w:eastAsia="en-US"/>
        </w:rPr>
        <w:t>с карточкой происшествия</w:t>
      </w:r>
      <w:r w:rsidR="00444F3F">
        <w:rPr>
          <w:rFonts w:eastAsiaTheme="minorHAnsi"/>
          <w:lang w:eastAsia="en-US"/>
        </w:rPr>
        <w:t>.</w:t>
      </w:r>
    </w:p>
    <w:p w:rsidR="002B7CC2" w:rsidRDefault="002B7CC2" w:rsidP="00444F3F">
      <w:pPr>
        <w:autoSpaceDE w:val="0"/>
        <w:autoSpaceDN w:val="0"/>
        <w:adjustRightInd w:val="0"/>
        <w:ind w:firstLine="0"/>
        <w:rPr>
          <w:rFonts w:eastAsiaTheme="minorHAnsi"/>
          <w:lang w:eastAsia="en-US"/>
        </w:rPr>
      </w:pPr>
    </w:p>
    <w:p w:rsidR="00444F3F" w:rsidRPr="002B7CC2" w:rsidRDefault="002B7CC2" w:rsidP="00444F3F">
      <w:pPr>
        <w:autoSpaceDE w:val="0"/>
        <w:autoSpaceDN w:val="0"/>
        <w:adjustRightInd w:val="0"/>
        <w:ind w:firstLine="0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Для передачи идентификатора используется поле </w:t>
      </w:r>
      <w:r w:rsidRPr="002B7CC2">
        <w:rPr>
          <w:rFonts w:eastAsiaTheme="minorHAnsi"/>
          <w:lang w:val="en-US" w:eastAsia="en-US"/>
        </w:rPr>
        <w:t>User</w:t>
      </w:r>
      <w:r w:rsidRPr="002B7CC2">
        <w:rPr>
          <w:rFonts w:eastAsiaTheme="minorHAnsi"/>
          <w:lang w:eastAsia="en-US"/>
        </w:rPr>
        <w:t>-</w:t>
      </w:r>
      <w:r w:rsidRPr="002B7CC2">
        <w:rPr>
          <w:rFonts w:eastAsiaTheme="minorHAnsi"/>
          <w:lang w:val="en-US" w:eastAsia="en-US"/>
        </w:rPr>
        <w:t>to</w:t>
      </w:r>
      <w:r w:rsidRPr="002B7CC2">
        <w:rPr>
          <w:rFonts w:eastAsiaTheme="minorHAnsi"/>
          <w:lang w:eastAsia="en-US"/>
        </w:rPr>
        <w:t>-</w:t>
      </w:r>
      <w:r w:rsidRPr="002B7CC2">
        <w:rPr>
          <w:rFonts w:eastAsiaTheme="minorHAnsi"/>
          <w:lang w:val="en-US" w:eastAsia="en-US"/>
        </w:rPr>
        <w:t>User</w:t>
      </w:r>
      <w:r>
        <w:rPr>
          <w:rFonts w:eastAsiaTheme="minorHAnsi"/>
          <w:lang w:eastAsia="en-US"/>
        </w:rPr>
        <w:t>, или</w:t>
      </w:r>
      <w:r w:rsidRPr="002B7CC2">
        <w:rPr>
          <w:rFonts w:eastAsiaTheme="minorHAnsi"/>
          <w:lang w:eastAsia="en-US"/>
        </w:rPr>
        <w:t xml:space="preserve"> CALLERIDNAME</w:t>
      </w:r>
      <w:r>
        <w:rPr>
          <w:rFonts w:eastAsiaTheme="minorHAnsi"/>
          <w:lang w:eastAsia="en-US"/>
        </w:rPr>
        <w:t xml:space="preserve"> или иное, по согласованию производящих настройки</w:t>
      </w:r>
      <w:r w:rsidRPr="002B7CC2">
        <w:t xml:space="preserve"> </w:t>
      </w:r>
      <w:r w:rsidRPr="002B7CC2">
        <w:rPr>
          <w:rFonts w:eastAsiaTheme="minorHAnsi"/>
          <w:lang w:eastAsia="en-US"/>
        </w:rPr>
        <w:t>специалистов</w:t>
      </w:r>
      <w:r>
        <w:rPr>
          <w:rFonts w:eastAsiaTheme="minorHAnsi"/>
          <w:lang w:eastAsia="en-US"/>
        </w:rPr>
        <w:t>.</w:t>
      </w:r>
    </w:p>
    <w:p w:rsidR="002B7CC2" w:rsidRDefault="002B7CC2" w:rsidP="00444F3F">
      <w:pPr>
        <w:autoSpaceDE w:val="0"/>
        <w:autoSpaceDN w:val="0"/>
        <w:adjustRightInd w:val="0"/>
        <w:ind w:firstLine="0"/>
        <w:rPr>
          <w:rFonts w:eastAsiaTheme="minorHAnsi"/>
          <w:lang w:eastAsia="en-US"/>
        </w:rPr>
      </w:pPr>
    </w:p>
    <w:p w:rsidR="00444F3F" w:rsidRPr="002B7CC2" w:rsidRDefault="00444F3F" w:rsidP="00444F3F">
      <w:pPr>
        <w:autoSpaceDE w:val="0"/>
        <w:autoSpaceDN w:val="0"/>
        <w:adjustRightInd w:val="0"/>
        <w:spacing w:before="0" w:after="0"/>
        <w:ind w:firstLine="0"/>
        <w:jc w:val="left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Пример</w:t>
      </w:r>
      <w:r w:rsidRPr="002B7CC2">
        <w:rPr>
          <w:rFonts w:eastAsiaTheme="minorHAnsi"/>
          <w:lang w:eastAsia="en-US"/>
        </w:rPr>
        <w:t xml:space="preserve"> </w:t>
      </w:r>
      <w:r>
        <w:rPr>
          <w:rFonts w:eastAsiaTheme="minorHAnsi"/>
          <w:lang w:eastAsia="en-US"/>
        </w:rPr>
        <w:t>сообщения</w:t>
      </w:r>
      <w:r w:rsidRPr="002B7CC2">
        <w:rPr>
          <w:rFonts w:eastAsiaTheme="minorHAnsi"/>
          <w:lang w:eastAsia="en-US"/>
        </w:rPr>
        <w:t xml:space="preserve"> </w:t>
      </w:r>
      <w:r>
        <w:rPr>
          <w:rFonts w:eastAsiaTheme="minorHAnsi"/>
          <w:lang w:val="en-US" w:eastAsia="en-US"/>
        </w:rPr>
        <w:t>SIP</w:t>
      </w:r>
      <w:r w:rsidRPr="002B7CC2">
        <w:rPr>
          <w:rFonts w:eastAsiaTheme="minorHAnsi"/>
          <w:lang w:eastAsia="en-US"/>
        </w:rPr>
        <w:t xml:space="preserve"> </w:t>
      </w:r>
      <w:r>
        <w:rPr>
          <w:rFonts w:eastAsiaTheme="minorHAnsi"/>
          <w:lang w:val="en-US" w:eastAsia="en-US"/>
        </w:rPr>
        <w:t>INVITE</w:t>
      </w:r>
      <w:r w:rsidRPr="002B7CC2">
        <w:rPr>
          <w:rFonts w:eastAsiaTheme="minorHAnsi"/>
          <w:lang w:eastAsia="en-US"/>
        </w:rPr>
        <w:t>:</w:t>
      </w:r>
      <w:bookmarkStart w:id="2" w:name="_GoBack"/>
      <w:bookmarkEnd w:id="2"/>
    </w:p>
    <w:p w:rsidR="00444F3F" w:rsidRPr="002B7CC2" w:rsidRDefault="00444F3F" w:rsidP="00444F3F">
      <w:pPr>
        <w:autoSpaceDE w:val="0"/>
        <w:autoSpaceDN w:val="0"/>
        <w:adjustRightInd w:val="0"/>
        <w:spacing w:before="0" w:after="0"/>
        <w:ind w:firstLine="0"/>
        <w:jc w:val="left"/>
        <w:rPr>
          <w:rFonts w:eastAsiaTheme="minorHAnsi"/>
          <w:lang w:eastAsia="en-US"/>
        </w:rPr>
      </w:pPr>
    </w:p>
    <w:p w:rsidR="00444F3F" w:rsidRDefault="00444F3F" w:rsidP="00444F3F">
      <w:pPr>
        <w:autoSpaceDE w:val="0"/>
        <w:autoSpaceDN w:val="0"/>
        <w:adjustRightInd w:val="0"/>
        <w:spacing w:before="0" w:after="0"/>
        <w:ind w:firstLine="0"/>
        <w:jc w:val="left"/>
        <w:rPr>
          <w:rFonts w:ascii="Courier New" w:eastAsiaTheme="minorHAnsi" w:hAnsi="Courier New" w:cs="Courier New"/>
          <w:sz w:val="20"/>
          <w:szCs w:val="20"/>
          <w:lang w:val="en-US" w:eastAsia="en-US"/>
        </w:rPr>
      </w:pPr>
      <w:r>
        <w:rPr>
          <w:rFonts w:ascii="Courier New" w:eastAsiaTheme="minorHAnsi" w:hAnsi="Courier New" w:cs="Courier New"/>
          <w:sz w:val="20"/>
          <w:szCs w:val="20"/>
          <w:lang w:val="en-US" w:eastAsia="en-US"/>
        </w:rPr>
        <w:lastRenderedPageBreak/>
        <w:t xml:space="preserve">2016-12-16 10:58:01.099 </w:t>
      </w:r>
      <w:proofErr w:type="spellStart"/>
      <w:r>
        <w:rPr>
          <w:rFonts w:ascii="Courier New" w:eastAsiaTheme="minorHAnsi" w:hAnsi="Courier New" w:cs="Courier New"/>
          <w:sz w:val="20"/>
          <w:szCs w:val="20"/>
          <w:lang w:val="en-US" w:eastAsia="en-US"/>
        </w:rPr>
        <w:t>SIP_Transport</w:t>
      </w:r>
      <w:proofErr w:type="spellEnd"/>
      <w:r>
        <w:rPr>
          <w:rFonts w:ascii="Courier New" w:eastAsiaTheme="minorHAnsi" w:hAnsi="Courier New" w:cs="Courier New"/>
          <w:sz w:val="20"/>
          <w:szCs w:val="20"/>
          <w:lang w:val="en-US" w:eastAsia="en-US"/>
        </w:rPr>
        <w:t xml:space="preserve"> send packet to 192.168.112.8:5060</w:t>
      </w:r>
    </w:p>
    <w:p w:rsidR="00444F3F" w:rsidRDefault="00444F3F" w:rsidP="00444F3F">
      <w:pPr>
        <w:autoSpaceDE w:val="0"/>
        <w:autoSpaceDN w:val="0"/>
        <w:adjustRightInd w:val="0"/>
        <w:spacing w:before="0" w:after="0"/>
        <w:ind w:firstLine="0"/>
        <w:jc w:val="left"/>
        <w:rPr>
          <w:rFonts w:ascii="Courier New" w:eastAsiaTheme="minorHAnsi" w:hAnsi="Courier New" w:cs="Courier New"/>
          <w:sz w:val="20"/>
          <w:szCs w:val="20"/>
          <w:lang w:val="en-US" w:eastAsia="en-US"/>
        </w:rPr>
      </w:pPr>
      <w:r>
        <w:rPr>
          <w:rFonts w:ascii="Courier New" w:eastAsiaTheme="minorHAnsi" w:hAnsi="Courier New" w:cs="Courier New"/>
          <w:sz w:val="20"/>
          <w:szCs w:val="20"/>
          <w:lang w:val="en-US" w:eastAsia="en-US"/>
        </w:rPr>
        <w:t>INVITE sip:5230@192.168.112.8:5060 SIP/2.0</w:t>
      </w:r>
    </w:p>
    <w:p w:rsidR="00444F3F" w:rsidRDefault="00444F3F" w:rsidP="00444F3F">
      <w:pPr>
        <w:autoSpaceDE w:val="0"/>
        <w:autoSpaceDN w:val="0"/>
        <w:adjustRightInd w:val="0"/>
        <w:spacing w:before="0" w:after="0"/>
        <w:ind w:firstLine="0"/>
        <w:jc w:val="left"/>
        <w:rPr>
          <w:rFonts w:ascii="Courier New" w:eastAsiaTheme="minorHAnsi" w:hAnsi="Courier New" w:cs="Courier New"/>
          <w:sz w:val="20"/>
          <w:szCs w:val="20"/>
          <w:lang w:val="en-US" w:eastAsia="en-US"/>
        </w:rPr>
      </w:pPr>
      <w:r>
        <w:rPr>
          <w:rFonts w:ascii="Courier New" w:eastAsiaTheme="minorHAnsi" w:hAnsi="Courier New" w:cs="Courier New"/>
          <w:sz w:val="20"/>
          <w:szCs w:val="20"/>
          <w:lang w:val="en-US" w:eastAsia="en-US"/>
        </w:rPr>
        <w:t>Via: SIP/2.0/UDP 192.168.112.8:5061</w:t>
      </w:r>
      <w:proofErr w:type="gramStart"/>
      <w:r>
        <w:rPr>
          <w:rFonts w:ascii="Courier New" w:eastAsiaTheme="minorHAnsi" w:hAnsi="Courier New" w:cs="Courier New"/>
          <w:sz w:val="20"/>
          <w:szCs w:val="20"/>
          <w:lang w:val="en-US" w:eastAsia="en-US"/>
        </w:rPr>
        <w:t>;branch</w:t>
      </w:r>
      <w:proofErr w:type="gramEnd"/>
      <w:r>
        <w:rPr>
          <w:rFonts w:ascii="Courier New" w:eastAsiaTheme="minorHAnsi" w:hAnsi="Courier New" w:cs="Courier New"/>
          <w:sz w:val="20"/>
          <w:szCs w:val="20"/>
          <w:lang w:val="en-US" w:eastAsia="en-US"/>
        </w:rPr>
        <w:t>=z9hG4bK_a3Kr_1481875081X00000117</w:t>
      </w:r>
    </w:p>
    <w:p w:rsidR="00444F3F" w:rsidRDefault="00444F3F" w:rsidP="00444F3F">
      <w:pPr>
        <w:autoSpaceDE w:val="0"/>
        <w:autoSpaceDN w:val="0"/>
        <w:adjustRightInd w:val="0"/>
        <w:spacing w:before="0" w:after="0"/>
        <w:ind w:firstLine="0"/>
        <w:jc w:val="left"/>
        <w:rPr>
          <w:rFonts w:ascii="Courier New" w:eastAsiaTheme="minorHAnsi" w:hAnsi="Courier New" w:cs="Courier New"/>
          <w:sz w:val="20"/>
          <w:szCs w:val="20"/>
          <w:lang w:val="en-US" w:eastAsia="en-US"/>
        </w:rPr>
      </w:pPr>
      <w:r>
        <w:rPr>
          <w:rFonts w:ascii="Courier New" w:eastAsiaTheme="minorHAnsi" w:hAnsi="Courier New" w:cs="Courier New"/>
          <w:sz w:val="20"/>
          <w:szCs w:val="20"/>
          <w:lang w:val="en-US" w:eastAsia="en-US"/>
        </w:rPr>
        <w:t>To: &lt;sip:5230@192.168.112.8:5060&gt;</w:t>
      </w:r>
    </w:p>
    <w:p w:rsidR="00444F3F" w:rsidRDefault="00444F3F" w:rsidP="00444F3F">
      <w:pPr>
        <w:autoSpaceDE w:val="0"/>
        <w:autoSpaceDN w:val="0"/>
        <w:adjustRightInd w:val="0"/>
        <w:spacing w:before="0" w:after="0"/>
        <w:ind w:firstLine="0"/>
        <w:jc w:val="left"/>
        <w:rPr>
          <w:rFonts w:ascii="Courier New" w:eastAsiaTheme="minorHAnsi" w:hAnsi="Courier New" w:cs="Courier New"/>
          <w:sz w:val="20"/>
          <w:szCs w:val="20"/>
          <w:lang w:val="en-US" w:eastAsia="en-US"/>
        </w:rPr>
      </w:pPr>
      <w:r>
        <w:rPr>
          <w:rFonts w:ascii="Courier New" w:eastAsiaTheme="minorHAnsi" w:hAnsi="Courier New" w:cs="Courier New"/>
          <w:sz w:val="20"/>
          <w:szCs w:val="20"/>
          <w:lang w:val="en-US" w:eastAsia="en-US"/>
        </w:rPr>
        <w:t>From: &lt;sip:5225@192.168.112.8:5061&gt;;tag=148187508100000114</w:t>
      </w:r>
    </w:p>
    <w:p w:rsidR="00444F3F" w:rsidRDefault="00444F3F" w:rsidP="00444F3F">
      <w:pPr>
        <w:autoSpaceDE w:val="0"/>
        <w:autoSpaceDN w:val="0"/>
        <w:adjustRightInd w:val="0"/>
        <w:spacing w:before="0" w:after="0"/>
        <w:ind w:firstLine="0"/>
        <w:jc w:val="left"/>
        <w:rPr>
          <w:rFonts w:ascii="Courier New" w:eastAsiaTheme="minorHAnsi" w:hAnsi="Courier New" w:cs="Courier New"/>
          <w:sz w:val="20"/>
          <w:szCs w:val="20"/>
          <w:lang w:val="en-US" w:eastAsia="en-US"/>
        </w:rPr>
      </w:pPr>
      <w:r>
        <w:rPr>
          <w:rFonts w:ascii="Courier New" w:eastAsiaTheme="minorHAnsi" w:hAnsi="Courier New" w:cs="Courier New"/>
          <w:sz w:val="20"/>
          <w:szCs w:val="20"/>
          <w:lang w:val="en-US" w:eastAsia="en-US"/>
        </w:rPr>
        <w:t>Contact: &lt;sip:5225@192.168.112.8:5061&gt;</w:t>
      </w:r>
    </w:p>
    <w:p w:rsidR="00444F3F" w:rsidRDefault="00444F3F" w:rsidP="00444F3F">
      <w:pPr>
        <w:autoSpaceDE w:val="0"/>
        <w:autoSpaceDN w:val="0"/>
        <w:adjustRightInd w:val="0"/>
        <w:spacing w:before="0" w:after="0"/>
        <w:ind w:firstLine="0"/>
        <w:jc w:val="left"/>
        <w:rPr>
          <w:rFonts w:ascii="Courier New" w:eastAsiaTheme="minorHAnsi" w:hAnsi="Courier New" w:cs="Courier New"/>
          <w:sz w:val="20"/>
          <w:szCs w:val="20"/>
          <w:lang w:val="en-US" w:eastAsia="en-US"/>
        </w:rPr>
      </w:pPr>
      <w:r>
        <w:rPr>
          <w:rFonts w:ascii="Courier New" w:eastAsiaTheme="minorHAnsi" w:hAnsi="Courier New" w:cs="Courier New"/>
          <w:sz w:val="20"/>
          <w:szCs w:val="20"/>
          <w:lang w:val="en-US" w:eastAsia="en-US"/>
        </w:rPr>
        <w:t>Call-ID: 0056584ecd8800df_0_192.168.112.8:5061</w:t>
      </w:r>
    </w:p>
    <w:p w:rsidR="00444F3F" w:rsidRDefault="00444F3F" w:rsidP="00444F3F">
      <w:pPr>
        <w:autoSpaceDE w:val="0"/>
        <w:autoSpaceDN w:val="0"/>
        <w:adjustRightInd w:val="0"/>
        <w:spacing w:before="0" w:after="0"/>
        <w:ind w:firstLine="0"/>
        <w:jc w:val="left"/>
        <w:rPr>
          <w:rFonts w:ascii="Courier New" w:eastAsiaTheme="minorHAnsi" w:hAnsi="Courier New" w:cs="Courier New"/>
          <w:sz w:val="20"/>
          <w:szCs w:val="20"/>
          <w:lang w:val="en-US" w:eastAsia="en-US"/>
        </w:rPr>
      </w:pPr>
      <w:proofErr w:type="spellStart"/>
      <w:r>
        <w:rPr>
          <w:rFonts w:ascii="Courier New" w:eastAsiaTheme="minorHAnsi" w:hAnsi="Courier New" w:cs="Courier New"/>
          <w:sz w:val="20"/>
          <w:szCs w:val="20"/>
          <w:lang w:val="en-US" w:eastAsia="en-US"/>
        </w:rPr>
        <w:t>CSeq</w:t>
      </w:r>
      <w:proofErr w:type="spellEnd"/>
      <w:r>
        <w:rPr>
          <w:rFonts w:ascii="Courier New" w:eastAsiaTheme="minorHAnsi" w:hAnsi="Courier New" w:cs="Courier New"/>
          <w:sz w:val="20"/>
          <w:szCs w:val="20"/>
          <w:lang w:val="en-US" w:eastAsia="en-US"/>
        </w:rPr>
        <w:t>: 100 INVITE</w:t>
      </w:r>
    </w:p>
    <w:p w:rsidR="00444F3F" w:rsidRDefault="00444F3F" w:rsidP="00444F3F">
      <w:pPr>
        <w:autoSpaceDE w:val="0"/>
        <w:autoSpaceDN w:val="0"/>
        <w:adjustRightInd w:val="0"/>
        <w:spacing w:before="0" w:after="0"/>
        <w:ind w:firstLine="0"/>
        <w:jc w:val="left"/>
        <w:rPr>
          <w:rFonts w:ascii="Courier New" w:eastAsiaTheme="minorHAnsi" w:hAnsi="Courier New" w:cs="Courier New"/>
          <w:sz w:val="20"/>
          <w:szCs w:val="20"/>
          <w:lang w:val="en-US" w:eastAsia="en-US"/>
        </w:rPr>
      </w:pPr>
      <w:r>
        <w:rPr>
          <w:rFonts w:ascii="Courier New" w:eastAsiaTheme="minorHAnsi" w:hAnsi="Courier New" w:cs="Courier New"/>
          <w:sz w:val="20"/>
          <w:szCs w:val="20"/>
          <w:lang w:val="en-US" w:eastAsia="en-US"/>
        </w:rPr>
        <w:t>Max-Forwards: 70</w:t>
      </w:r>
    </w:p>
    <w:p w:rsidR="00444F3F" w:rsidRDefault="00444F3F" w:rsidP="00444F3F">
      <w:pPr>
        <w:autoSpaceDE w:val="0"/>
        <w:autoSpaceDN w:val="0"/>
        <w:adjustRightInd w:val="0"/>
        <w:spacing w:before="0" w:after="0"/>
        <w:ind w:firstLine="0"/>
        <w:jc w:val="left"/>
        <w:rPr>
          <w:rFonts w:ascii="Courier New" w:eastAsiaTheme="minorHAnsi" w:hAnsi="Courier New" w:cs="Courier New"/>
          <w:sz w:val="20"/>
          <w:szCs w:val="20"/>
          <w:lang w:val="en-US" w:eastAsia="en-US"/>
        </w:rPr>
      </w:pPr>
      <w:r>
        <w:rPr>
          <w:rFonts w:ascii="Courier New" w:eastAsiaTheme="minorHAnsi" w:hAnsi="Courier New" w:cs="Courier New"/>
          <w:sz w:val="20"/>
          <w:szCs w:val="20"/>
          <w:lang w:val="en-US" w:eastAsia="en-US"/>
        </w:rPr>
        <w:t>Content-Type: application/</w:t>
      </w:r>
      <w:proofErr w:type="spellStart"/>
      <w:r>
        <w:rPr>
          <w:rFonts w:ascii="Courier New" w:eastAsiaTheme="minorHAnsi" w:hAnsi="Courier New" w:cs="Courier New"/>
          <w:sz w:val="20"/>
          <w:szCs w:val="20"/>
          <w:lang w:val="en-US" w:eastAsia="en-US"/>
        </w:rPr>
        <w:t>sdp</w:t>
      </w:r>
      <w:proofErr w:type="spellEnd"/>
    </w:p>
    <w:p w:rsidR="00444F3F" w:rsidRDefault="00444F3F" w:rsidP="00444F3F">
      <w:pPr>
        <w:autoSpaceDE w:val="0"/>
        <w:autoSpaceDN w:val="0"/>
        <w:adjustRightInd w:val="0"/>
        <w:spacing w:before="0" w:after="0"/>
        <w:ind w:firstLine="0"/>
        <w:jc w:val="left"/>
        <w:rPr>
          <w:rFonts w:ascii="Courier New" w:eastAsiaTheme="minorHAnsi" w:hAnsi="Courier New" w:cs="Courier New"/>
          <w:sz w:val="20"/>
          <w:szCs w:val="20"/>
          <w:lang w:val="en-US" w:eastAsia="en-US"/>
        </w:rPr>
      </w:pPr>
      <w:r>
        <w:rPr>
          <w:rFonts w:ascii="Courier New" w:eastAsiaTheme="minorHAnsi" w:hAnsi="Courier New" w:cs="Courier New"/>
          <w:sz w:val="20"/>
          <w:szCs w:val="20"/>
          <w:lang w:val="en-US" w:eastAsia="en-US"/>
        </w:rPr>
        <w:t>Content-Length: 196</w:t>
      </w:r>
    </w:p>
    <w:p w:rsidR="00444F3F" w:rsidRDefault="00444F3F" w:rsidP="00444F3F">
      <w:pPr>
        <w:autoSpaceDE w:val="0"/>
        <w:autoSpaceDN w:val="0"/>
        <w:adjustRightInd w:val="0"/>
        <w:spacing w:before="0" w:after="0"/>
        <w:ind w:firstLine="0"/>
        <w:jc w:val="left"/>
        <w:rPr>
          <w:rFonts w:ascii="Courier New" w:eastAsiaTheme="minorHAnsi" w:hAnsi="Courier New" w:cs="Courier New"/>
          <w:sz w:val="20"/>
          <w:szCs w:val="20"/>
          <w:lang w:val="en-US" w:eastAsia="en-US"/>
        </w:rPr>
      </w:pPr>
      <w:r>
        <w:rPr>
          <w:rFonts w:ascii="Courier New" w:eastAsiaTheme="minorHAnsi" w:hAnsi="Courier New" w:cs="Courier New"/>
          <w:sz w:val="20"/>
          <w:szCs w:val="20"/>
          <w:lang w:val="en-US" w:eastAsia="en-US"/>
        </w:rPr>
        <w:t>Allow: INVITE,CANCEL,ACK,BYE,INFO,PRACK,PUBLISH,UPDATE,NOTIFY,MESSAGE,REFER,OPTIONS</w:t>
      </w:r>
    </w:p>
    <w:p w:rsidR="00444F3F" w:rsidRDefault="00444F3F" w:rsidP="00444F3F">
      <w:pPr>
        <w:autoSpaceDE w:val="0"/>
        <w:autoSpaceDN w:val="0"/>
        <w:adjustRightInd w:val="0"/>
        <w:spacing w:before="0" w:after="0"/>
        <w:ind w:firstLine="0"/>
        <w:jc w:val="left"/>
        <w:rPr>
          <w:rFonts w:ascii="Courier New" w:eastAsiaTheme="minorHAnsi" w:hAnsi="Courier New" w:cs="Courier New"/>
          <w:sz w:val="20"/>
          <w:szCs w:val="20"/>
          <w:lang w:val="en-US" w:eastAsia="en-US"/>
        </w:rPr>
      </w:pPr>
      <w:r>
        <w:rPr>
          <w:rFonts w:ascii="Courier New" w:eastAsiaTheme="minorHAnsi" w:hAnsi="Courier New" w:cs="Courier New"/>
          <w:sz w:val="20"/>
          <w:szCs w:val="20"/>
          <w:lang w:val="en-US" w:eastAsia="en-US"/>
        </w:rPr>
        <w:t>Category: 10</w:t>
      </w:r>
    </w:p>
    <w:p w:rsidR="00444F3F" w:rsidRDefault="00444F3F" w:rsidP="00444F3F">
      <w:pPr>
        <w:autoSpaceDE w:val="0"/>
        <w:autoSpaceDN w:val="0"/>
        <w:adjustRightInd w:val="0"/>
        <w:spacing w:before="0" w:after="0"/>
        <w:ind w:firstLine="0"/>
        <w:jc w:val="left"/>
        <w:rPr>
          <w:rFonts w:ascii="Courier New" w:eastAsiaTheme="minorHAnsi" w:hAnsi="Courier New" w:cs="Courier New"/>
          <w:sz w:val="20"/>
          <w:szCs w:val="20"/>
          <w:lang w:val="en-US" w:eastAsia="en-US"/>
        </w:rPr>
      </w:pPr>
      <w:r>
        <w:rPr>
          <w:rFonts w:ascii="Courier New" w:eastAsiaTheme="minorHAnsi" w:hAnsi="Courier New" w:cs="Courier New"/>
          <w:sz w:val="20"/>
          <w:szCs w:val="20"/>
          <w:lang w:val="en-US" w:eastAsia="en-US"/>
        </w:rPr>
        <w:t>User-to-User: 6263693d333539313b2067773d3139322e3136382e3131322e383a353036303a303b207575693d66323930633563333662663934653339393334633536316636656130326563653b20</w:t>
      </w:r>
      <w:proofErr w:type="gramStart"/>
      <w:r>
        <w:rPr>
          <w:rFonts w:ascii="Courier New" w:eastAsiaTheme="minorHAnsi" w:hAnsi="Courier New" w:cs="Courier New"/>
          <w:sz w:val="20"/>
          <w:szCs w:val="20"/>
          <w:lang w:val="en-US" w:eastAsia="en-US"/>
        </w:rPr>
        <w:t>;encoding</w:t>
      </w:r>
      <w:proofErr w:type="gramEnd"/>
      <w:r>
        <w:rPr>
          <w:rFonts w:ascii="Courier New" w:eastAsiaTheme="minorHAnsi" w:hAnsi="Courier New" w:cs="Courier New"/>
          <w:sz w:val="20"/>
          <w:szCs w:val="20"/>
          <w:lang w:val="en-US" w:eastAsia="en-US"/>
        </w:rPr>
        <w:t>=hex;escaped-value=bc</w:t>
      </w:r>
    </w:p>
    <w:p w:rsidR="00444F3F" w:rsidRDefault="00444F3F" w:rsidP="00444F3F">
      <w:pPr>
        <w:autoSpaceDE w:val="0"/>
        <w:autoSpaceDN w:val="0"/>
        <w:adjustRightInd w:val="0"/>
        <w:spacing w:before="0" w:after="0"/>
        <w:ind w:firstLine="0"/>
        <w:jc w:val="left"/>
        <w:rPr>
          <w:rFonts w:ascii="Courier New" w:eastAsiaTheme="minorHAnsi" w:hAnsi="Courier New" w:cs="Courier New"/>
          <w:sz w:val="20"/>
          <w:szCs w:val="20"/>
          <w:lang w:val="en-US" w:eastAsia="en-US"/>
        </w:rPr>
      </w:pPr>
      <w:r>
        <w:rPr>
          <w:rFonts w:ascii="Courier New" w:eastAsiaTheme="minorHAnsi" w:hAnsi="Courier New" w:cs="Courier New"/>
          <w:sz w:val="20"/>
          <w:szCs w:val="20"/>
          <w:lang w:val="en-US" w:eastAsia="en-US"/>
        </w:rPr>
        <w:t xml:space="preserve">i%3D3591%3B%20gw%3D192%2E168%2E112%2E8%3A5060%3A0%3B%20uui%3Df290c5c36bf94e39934c561f6ea02ece%3B%20 </w:t>
      </w:r>
    </w:p>
    <w:p w:rsidR="00444F3F" w:rsidRPr="00D55382" w:rsidRDefault="00444F3F" w:rsidP="00444F3F">
      <w:pPr>
        <w:autoSpaceDE w:val="0"/>
        <w:autoSpaceDN w:val="0"/>
        <w:adjustRightInd w:val="0"/>
        <w:ind w:firstLine="360"/>
        <w:rPr>
          <w:rFonts w:eastAsiaTheme="minorHAnsi"/>
          <w:lang w:val="en-US" w:eastAsia="en-US"/>
        </w:rPr>
      </w:pPr>
    </w:p>
    <w:p w:rsidR="00444F3F" w:rsidRPr="00254805" w:rsidRDefault="00444F3F" w:rsidP="00444F3F">
      <w:pPr>
        <w:autoSpaceDE w:val="0"/>
        <w:autoSpaceDN w:val="0"/>
        <w:adjustRightInd w:val="0"/>
        <w:ind w:firstLine="360"/>
        <w:rPr>
          <w:rFonts w:eastAsiaTheme="minorHAnsi"/>
          <w:lang w:eastAsia="en-US"/>
        </w:rPr>
      </w:pPr>
      <w:r w:rsidRPr="0098561A">
        <w:rPr>
          <w:rFonts w:eastAsiaTheme="minorHAnsi"/>
          <w:lang w:eastAsia="en-US"/>
        </w:rPr>
        <w:t>Пример</w:t>
      </w:r>
      <w:r w:rsidRPr="00254805">
        <w:rPr>
          <w:rFonts w:eastAsiaTheme="minorHAnsi"/>
          <w:lang w:eastAsia="en-US"/>
        </w:rPr>
        <w:t xml:space="preserve"> </w:t>
      </w:r>
      <w:r w:rsidRPr="00DE2CB5">
        <w:rPr>
          <w:rFonts w:eastAsiaTheme="minorHAnsi"/>
          <w:lang w:eastAsia="en-US"/>
        </w:rPr>
        <w:t>переда</w:t>
      </w:r>
      <w:r>
        <w:rPr>
          <w:rFonts w:eastAsiaTheme="minorHAnsi"/>
          <w:lang w:eastAsia="en-US"/>
        </w:rPr>
        <w:t>чи</w:t>
      </w:r>
      <w:r w:rsidRPr="00DE2CB5">
        <w:rPr>
          <w:rFonts w:eastAsiaTheme="minorHAnsi"/>
          <w:lang w:eastAsia="en-US"/>
        </w:rPr>
        <w:t xml:space="preserve"> </w:t>
      </w:r>
      <w:r>
        <w:rPr>
          <w:rFonts w:eastAsiaTheme="minorHAnsi"/>
          <w:lang w:eastAsia="en-US"/>
        </w:rPr>
        <w:t>информации</w:t>
      </w:r>
      <w:r w:rsidRPr="00DE2CB5">
        <w:rPr>
          <w:rFonts w:eastAsiaTheme="minorHAnsi"/>
          <w:lang w:eastAsia="en-US"/>
        </w:rPr>
        <w:t xml:space="preserve"> о номере карточки инцидента </w:t>
      </w:r>
      <w:r>
        <w:rPr>
          <w:rFonts w:eastAsiaTheme="minorHAnsi"/>
          <w:lang w:eastAsia="en-US"/>
        </w:rPr>
        <w:t>в телефонном звонке</w:t>
      </w:r>
      <w:r w:rsidRPr="00DE2CB5">
        <w:rPr>
          <w:rFonts w:eastAsiaTheme="minorHAnsi"/>
          <w:lang w:eastAsia="en-US"/>
        </w:rPr>
        <w:t xml:space="preserve"> из АТС Службы 112 в АТС Службы 103 </w:t>
      </w:r>
      <w:r>
        <w:rPr>
          <w:rFonts w:eastAsiaTheme="minorHAnsi"/>
          <w:lang w:eastAsia="en-US"/>
        </w:rPr>
        <w:t xml:space="preserve">по протоколу </w:t>
      </w:r>
      <w:r w:rsidRPr="00444F3F">
        <w:rPr>
          <w:rFonts w:eastAsiaTheme="minorHAnsi"/>
          <w:lang w:eastAsia="en-US"/>
        </w:rPr>
        <w:t xml:space="preserve">EDSS1 </w:t>
      </w:r>
      <w:r>
        <w:rPr>
          <w:rFonts w:eastAsiaTheme="minorHAnsi"/>
          <w:lang w:eastAsia="en-US"/>
        </w:rPr>
        <w:t>(дамп данных)</w:t>
      </w:r>
      <w:r w:rsidRPr="00254805">
        <w:rPr>
          <w:rFonts w:eastAsiaTheme="minorHAnsi"/>
          <w:lang w:eastAsia="en-US"/>
        </w:rPr>
        <w:t>:</w:t>
      </w:r>
    </w:p>
    <w:p w:rsidR="00AA3590" w:rsidRPr="00254805" w:rsidRDefault="00AA3590" w:rsidP="00AA3590">
      <w:pPr>
        <w:autoSpaceDE w:val="0"/>
        <w:autoSpaceDN w:val="0"/>
        <w:adjustRightInd w:val="0"/>
        <w:spacing w:before="0" w:after="0"/>
        <w:ind w:firstLine="0"/>
        <w:jc w:val="left"/>
        <w:rPr>
          <w:rFonts w:eastAsiaTheme="minorHAnsi"/>
          <w:lang w:eastAsia="en-US"/>
        </w:rPr>
      </w:pPr>
    </w:p>
    <w:p w:rsidR="00254805" w:rsidRPr="00254805" w:rsidRDefault="00254805" w:rsidP="00AA3590">
      <w:pPr>
        <w:autoSpaceDE w:val="0"/>
        <w:autoSpaceDN w:val="0"/>
        <w:adjustRightInd w:val="0"/>
        <w:spacing w:before="0" w:after="0"/>
        <w:ind w:firstLine="0"/>
        <w:jc w:val="left"/>
        <w:rPr>
          <w:rFonts w:eastAsiaTheme="minorHAnsi"/>
          <w:lang w:eastAsia="en-US"/>
        </w:rPr>
      </w:pPr>
    </w:p>
    <w:p w:rsidR="00254805" w:rsidRPr="0098561A" w:rsidRDefault="00254805" w:rsidP="00AA3590">
      <w:pPr>
        <w:autoSpaceDE w:val="0"/>
        <w:autoSpaceDN w:val="0"/>
        <w:adjustRightInd w:val="0"/>
        <w:spacing w:before="0" w:after="0"/>
        <w:ind w:firstLine="0"/>
        <w:jc w:val="left"/>
        <w:rPr>
          <w:rFonts w:eastAsiaTheme="minorHAnsi"/>
          <w:lang w:val="en-US" w:eastAsia="en-US"/>
        </w:rPr>
      </w:pPr>
      <w:r>
        <w:rPr>
          <w:noProof/>
          <w:lang w:val="en-US" w:eastAsia="en-US"/>
        </w:rPr>
        <w:drawing>
          <wp:inline distT="0" distB="0" distL="0" distR="0">
            <wp:extent cx="5940425" cy="3953171"/>
            <wp:effectExtent l="0" t="0" r="3175" b="9525"/>
            <wp:docPr id="1" name="Picture 1" descr="cid:image001.jpg@01D471ED.C85B95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id:image001.jpg@01D471ED.C85B9520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9531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133C" w:rsidRPr="00254805" w:rsidRDefault="0001133C" w:rsidP="00AA3590">
      <w:pPr>
        <w:autoSpaceDE w:val="0"/>
        <w:autoSpaceDN w:val="0"/>
        <w:adjustRightInd w:val="0"/>
        <w:spacing w:before="0" w:after="0"/>
        <w:ind w:firstLine="0"/>
        <w:jc w:val="left"/>
        <w:rPr>
          <w:rFonts w:eastAsiaTheme="minorHAnsi"/>
          <w:lang w:val="en-US" w:eastAsia="en-US"/>
        </w:rPr>
      </w:pPr>
    </w:p>
    <w:p w:rsidR="00AA3590" w:rsidRPr="0098561A" w:rsidRDefault="00AA3590" w:rsidP="00AA3590">
      <w:pPr>
        <w:autoSpaceDE w:val="0"/>
        <w:autoSpaceDN w:val="0"/>
        <w:adjustRightInd w:val="0"/>
        <w:spacing w:before="0" w:after="0"/>
        <w:ind w:firstLine="0"/>
        <w:jc w:val="left"/>
        <w:rPr>
          <w:rFonts w:eastAsiaTheme="minorHAnsi"/>
          <w:lang w:eastAsia="en-US"/>
        </w:rPr>
      </w:pPr>
      <w:r w:rsidRPr="0098561A">
        <w:rPr>
          <w:rFonts w:eastAsiaTheme="minorHAnsi"/>
          <w:lang w:eastAsia="en-US"/>
        </w:rPr>
        <w:t xml:space="preserve">где </w:t>
      </w:r>
      <w:r w:rsidR="00254805">
        <w:rPr>
          <w:rFonts w:eastAsiaTheme="minorHAnsi"/>
          <w:lang w:eastAsia="en-US"/>
        </w:rPr>
        <w:t>в</w:t>
      </w:r>
      <w:r w:rsidRPr="0098561A">
        <w:rPr>
          <w:rFonts w:eastAsiaTheme="minorHAnsi"/>
          <w:lang w:eastAsia="en-US"/>
        </w:rPr>
        <w:t xml:space="preserve"> заголовк</w:t>
      </w:r>
      <w:r w:rsidR="00254805">
        <w:rPr>
          <w:rFonts w:eastAsiaTheme="minorHAnsi"/>
          <w:lang w:eastAsia="en-US"/>
        </w:rPr>
        <w:t>е</w:t>
      </w:r>
      <w:r w:rsidRPr="0098561A">
        <w:rPr>
          <w:rFonts w:eastAsiaTheme="minorHAnsi"/>
          <w:lang w:eastAsia="en-US"/>
        </w:rPr>
        <w:t xml:space="preserve"> </w:t>
      </w:r>
      <w:r w:rsidRPr="0098561A">
        <w:rPr>
          <w:rFonts w:eastAsiaTheme="minorHAnsi"/>
          <w:lang w:val="en-US" w:eastAsia="en-US"/>
        </w:rPr>
        <w:t>User</w:t>
      </w:r>
      <w:r w:rsidRPr="0098561A">
        <w:rPr>
          <w:rFonts w:eastAsiaTheme="minorHAnsi"/>
          <w:lang w:eastAsia="en-US"/>
        </w:rPr>
        <w:t>-</w:t>
      </w:r>
      <w:r w:rsidRPr="0098561A">
        <w:rPr>
          <w:rFonts w:eastAsiaTheme="minorHAnsi"/>
          <w:lang w:val="en-US" w:eastAsia="en-US"/>
        </w:rPr>
        <w:t>to</w:t>
      </w:r>
      <w:r w:rsidRPr="0098561A">
        <w:rPr>
          <w:rFonts w:eastAsiaTheme="minorHAnsi"/>
          <w:lang w:eastAsia="en-US"/>
        </w:rPr>
        <w:t>-</w:t>
      </w:r>
      <w:r w:rsidRPr="0098561A">
        <w:rPr>
          <w:rFonts w:eastAsiaTheme="minorHAnsi"/>
          <w:lang w:val="en-US" w:eastAsia="en-US"/>
        </w:rPr>
        <w:t>User</w:t>
      </w:r>
      <w:r w:rsidRPr="0098561A">
        <w:rPr>
          <w:rFonts w:eastAsiaTheme="minorHAnsi"/>
          <w:lang w:eastAsia="en-US"/>
        </w:rPr>
        <w:t>:</w:t>
      </w:r>
    </w:p>
    <w:p w:rsidR="00AA3590" w:rsidRPr="0098561A" w:rsidRDefault="00AA3590" w:rsidP="00AA3590">
      <w:pPr>
        <w:autoSpaceDE w:val="0"/>
        <w:autoSpaceDN w:val="0"/>
        <w:adjustRightInd w:val="0"/>
        <w:spacing w:before="0" w:after="0"/>
        <w:ind w:firstLine="0"/>
        <w:jc w:val="left"/>
        <w:rPr>
          <w:rFonts w:eastAsiaTheme="minorHAnsi"/>
          <w:lang w:eastAsia="en-US"/>
        </w:rPr>
      </w:pPr>
      <w:r w:rsidRPr="0098561A">
        <w:rPr>
          <w:rFonts w:eastAsiaTheme="minorHAnsi"/>
          <w:lang w:eastAsia="en-US"/>
        </w:rPr>
        <w:lastRenderedPageBreak/>
        <w:tab/>
        <w:t xml:space="preserve">1. </w:t>
      </w:r>
      <w:r w:rsidRPr="0098561A">
        <w:rPr>
          <w:rFonts w:eastAsiaTheme="minorHAnsi"/>
          <w:lang w:val="en-US" w:eastAsia="en-US"/>
        </w:rPr>
        <w:t>C</w:t>
      </w:r>
      <w:r w:rsidR="00254805">
        <w:rPr>
          <w:rFonts w:eastAsiaTheme="minorHAnsi"/>
          <w:lang w:eastAsia="en-US"/>
        </w:rPr>
        <w:t>одержимое заголовка хранит</w:t>
      </w:r>
      <w:r w:rsidRPr="0098561A">
        <w:rPr>
          <w:rFonts w:eastAsiaTheme="minorHAnsi"/>
          <w:lang w:eastAsia="en-US"/>
        </w:rPr>
        <w:t xml:space="preserve">ся в формате </w:t>
      </w:r>
      <w:r w:rsidRPr="0098561A">
        <w:rPr>
          <w:rFonts w:eastAsiaTheme="minorHAnsi"/>
          <w:lang w:val="en-US" w:eastAsia="en-US"/>
        </w:rPr>
        <w:t>hex</w:t>
      </w:r>
      <w:r w:rsidRPr="0098561A">
        <w:rPr>
          <w:rFonts w:eastAsiaTheme="minorHAnsi"/>
          <w:lang w:eastAsia="en-US"/>
        </w:rPr>
        <w:t xml:space="preserve"> (представлены декодированные данные):</w:t>
      </w:r>
    </w:p>
    <w:p w:rsidR="00AA3590" w:rsidRPr="0098561A" w:rsidRDefault="00AA3590" w:rsidP="00AA3590">
      <w:pPr>
        <w:autoSpaceDE w:val="0"/>
        <w:autoSpaceDN w:val="0"/>
        <w:adjustRightInd w:val="0"/>
        <w:spacing w:before="0" w:after="0"/>
        <w:ind w:firstLine="0"/>
        <w:jc w:val="left"/>
        <w:rPr>
          <w:rFonts w:eastAsiaTheme="minorHAnsi"/>
          <w:lang w:eastAsia="en-US"/>
        </w:rPr>
      </w:pPr>
      <w:r w:rsidRPr="0098561A">
        <w:rPr>
          <w:rFonts w:eastAsiaTheme="minorHAnsi"/>
          <w:lang w:eastAsia="en-US"/>
        </w:rPr>
        <w:tab/>
      </w:r>
      <w:r w:rsidRPr="0098561A">
        <w:rPr>
          <w:rFonts w:eastAsiaTheme="minorHAnsi"/>
          <w:lang w:eastAsia="en-US"/>
        </w:rPr>
        <w:tab/>
        <w:t xml:space="preserve">- </w:t>
      </w:r>
      <w:r w:rsidRPr="0098561A">
        <w:rPr>
          <w:rFonts w:eastAsiaTheme="minorHAnsi"/>
          <w:lang w:val="en-US" w:eastAsia="en-US"/>
        </w:rPr>
        <w:t>uui</w:t>
      </w:r>
      <w:r w:rsidRPr="0098561A">
        <w:rPr>
          <w:rFonts w:eastAsiaTheme="minorHAnsi"/>
          <w:lang w:eastAsia="en-US"/>
        </w:rPr>
        <w:t xml:space="preserve"> – обязательный параметр, где значение </w:t>
      </w:r>
      <w:r w:rsidRPr="0098561A">
        <w:rPr>
          <w:rFonts w:eastAsiaTheme="minorHAnsi"/>
          <w:lang w:val="en-US" w:eastAsia="en-US"/>
        </w:rPr>
        <w:t>uui</w:t>
      </w:r>
      <w:r w:rsidRPr="0098561A">
        <w:rPr>
          <w:rFonts w:eastAsiaTheme="minorHAnsi"/>
          <w:lang w:eastAsia="en-US"/>
        </w:rPr>
        <w:t xml:space="preserve"> – уникальный идентификатор карточки происшествия в системе, </w:t>
      </w:r>
      <w:r w:rsidRPr="0098561A">
        <w:rPr>
          <w:rFonts w:eastAsiaTheme="minorHAnsi"/>
          <w:lang w:val="en-US" w:eastAsia="en-US"/>
        </w:rPr>
        <w:t>GUID</w:t>
      </w:r>
      <w:r w:rsidRPr="0098561A">
        <w:rPr>
          <w:rFonts w:eastAsiaTheme="minorHAnsi"/>
          <w:lang w:eastAsia="en-US"/>
        </w:rPr>
        <w:t>.</w:t>
      </w:r>
    </w:p>
    <w:p w:rsidR="00AA3590" w:rsidRPr="0098561A" w:rsidRDefault="00AA3590" w:rsidP="00AA3590">
      <w:pPr>
        <w:autoSpaceDE w:val="0"/>
        <w:autoSpaceDN w:val="0"/>
        <w:adjustRightInd w:val="0"/>
        <w:spacing w:before="0" w:after="0"/>
        <w:ind w:firstLine="0"/>
        <w:jc w:val="left"/>
        <w:rPr>
          <w:rFonts w:eastAsiaTheme="minorHAnsi"/>
          <w:lang w:eastAsia="en-US"/>
        </w:rPr>
      </w:pPr>
      <w:r w:rsidRPr="0098561A">
        <w:rPr>
          <w:rFonts w:eastAsiaTheme="minorHAnsi"/>
          <w:lang w:eastAsia="en-US"/>
        </w:rPr>
        <w:tab/>
      </w:r>
      <w:r w:rsidRPr="0098561A">
        <w:rPr>
          <w:rFonts w:eastAsiaTheme="minorHAnsi"/>
          <w:lang w:eastAsia="en-US"/>
        </w:rPr>
        <w:tab/>
        <w:t xml:space="preserve">- </w:t>
      </w:r>
      <w:r w:rsidRPr="0098561A">
        <w:rPr>
          <w:rFonts w:eastAsiaTheme="minorHAnsi"/>
          <w:lang w:val="en-US" w:eastAsia="en-US"/>
        </w:rPr>
        <w:t>bci</w:t>
      </w:r>
      <w:r w:rsidRPr="0098561A">
        <w:rPr>
          <w:rFonts w:eastAsiaTheme="minorHAnsi"/>
          <w:lang w:eastAsia="en-US"/>
        </w:rPr>
        <w:t xml:space="preserve"> – опциональный параметр;</w:t>
      </w:r>
    </w:p>
    <w:p w:rsidR="00AA3590" w:rsidRPr="0098561A" w:rsidRDefault="00AA3590" w:rsidP="00AA3590">
      <w:pPr>
        <w:autoSpaceDE w:val="0"/>
        <w:autoSpaceDN w:val="0"/>
        <w:adjustRightInd w:val="0"/>
        <w:spacing w:before="0" w:after="0"/>
        <w:ind w:firstLine="0"/>
        <w:jc w:val="left"/>
        <w:rPr>
          <w:rFonts w:eastAsiaTheme="minorHAnsi"/>
          <w:lang w:eastAsia="en-US"/>
        </w:rPr>
      </w:pPr>
      <w:r w:rsidRPr="0098561A">
        <w:rPr>
          <w:rFonts w:eastAsiaTheme="minorHAnsi"/>
          <w:lang w:eastAsia="en-US"/>
        </w:rPr>
        <w:tab/>
      </w:r>
      <w:r w:rsidRPr="0098561A">
        <w:rPr>
          <w:rFonts w:eastAsiaTheme="minorHAnsi"/>
          <w:lang w:eastAsia="en-US"/>
        </w:rPr>
        <w:tab/>
        <w:t xml:space="preserve">- </w:t>
      </w:r>
      <w:r w:rsidRPr="0098561A">
        <w:rPr>
          <w:rFonts w:eastAsiaTheme="minorHAnsi"/>
          <w:lang w:val="en-US" w:eastAsia="en-US"/>
        </w:rPr>
        <w:t>gw</w:t>
      </w:r>
      <w:r w:rsidRPr="0098561A">
        <w:rPr>
          <w:rFonts w:eastAsiaTheme="minorHAnsi"/>
          <w:lang w:eastAsia="en-US"/>
        </w:rPr>
        <w:t xml:space="preserve"> – опциональный параметр;</w:t>
      </w:r>
    </w:p>
    <w:p w:rsidR="00AA3590" w:rsidRPr="0098561A" w:rsidRDefault="00AA3590" w:rsidP="00AA3590">
      <w:pPr>
        <w:autoSpaceDE w:val="0"/>
        <w:autoSpaceDN w:val="0"/>
        <w:adjustRightInd w:val="0"/>
        <w:spacing w:before="0" w:after="0"/>
        <w:ind w:firstLine="0"/>
        <w:jc w:val="left"/>
        <w:rPr>
          <w:rFonts w:eastAsiaTheme="minorHAnsi"/>
          <w:lang w:eastAsia="en-US"/>
        </w:rPr>
      </w:pPr>
      <w:r w:rsidRPr="0098561A">
        <w:rPr>
          <w:rFonts w:eastAsiaTheme="minorHAnsi"/>
          <w:lang w:eastAsia="en-US"/>
        </w:rPr>
        <w:tab/>
        <w:t xml:space="preserve">2. </w:t>
      </w:r>
      <w:r w:rsidRPr="0098561A">
        <w:rPr>
          <w:rFonts w:eastAsiaTheme="minorHAnsi"/>
          <w:lang w:val="en-US" w:eastAsia="en-US"/>
        </w:rPr>
        <w:t>encoding</w:t>
      </w:r>
      <w:r w:rsidRPr="0098561A">
        <w:rPr>
          <w:rFonts w:eastAsiaTheme="minorHAnsi"/>
          <w:lang w:eastAsia="en-US"/>
        </w:rPr>
        <w:t xml:space="preserve"> – обязательный параметр – используется для отображения формата содержимого </w:t>
      </w:r>
      <w:r w:rsidRPr="0098561A">
        <w:rPr>
          <w:rFonts w:eastAsiaTheme="minorHAnsi"/>
          <w:lang w:val="en-US" w:eastAsia="en-US"/>
        </w:rPr>
        <w:t>UUI</w:t>
      </w:r>
      <w:r w:rsidRPr="0098561A">
        <w:rPr>
          <w:rFonts w:eastAsiaTheme="minorHAnsi"/>
          <w:lang w:eastAsia="en-US"/>
        </w:rPr>
        <w:t>;</w:t>
      </w:r>
    </w:p>
    <w:p w:rsidR="00AA3590" w:rsidRPr="0001209C" w:rsidRDefault="00AA3590" w:rsidP="00AA3590">
      <w:pPr>
        <w:autoSpaceDE w:val="0"/>
        <w:autoSpaceDN w:val="0"/>
        <w:adjustRightInd w:val="0"/>
        <w:spacing w:before="0" w:after="0"/>
        <w:ind w:firstLine="708"/>
        <w:jc w:val="left"/>
        <w:rPr>
          <w:rFonts w:eastAsiaTheme="minorHAnsi"/>
          <w:lang w:eastAsia="en-US"/>
        </w:rPr>
      </w:pPr>
      <w:r w:rsidRPr="0098561A">
        <w:rPr>
          <w:rFonts w:eastAsiaTheme="minorHAnsi"/>
          <w:lang w:eastAsia="en-US"/>
        </w:rPr>
        <w:t xml:space="preserve">3. </w:t>
      </w:r>
      <w:r w:rsidRPr="0098561A">
        <w:rPr>
          <w:rFonts w:eastAsiaTheme="minorHAnsi"/>
          <w:lang w:val="en-US" w:eastAsia="en-US"/>
        </w:rPr>
        <w:t>escaped</w:t>
      </w:r>
      <w:r w:rsidRPr="0098561A">
        <w:rPr>
          <w:rFonts w:eastAsiaTheme="minorHAnsi"/>
          <w:lang w:eastAsia="en-US"/>
        </w:rPr>
        <w:t>-</w:t>
      </w:r>
      <w:r w:rsidRPr="0098561A">
        <w:rPr>
          <w:rFonts w:eastAsiaTheme="minorHAnsi"/>
          <w:lang w:val="en-US" w:eastAsia="en-US"/>
        </w:rPr>
        <w:t>value</w:t>
      </w:r>
      <w:r w:rsidRPr="0098561A">
        <w:rPr>
          <w:rFonts w:eastAsiaTheme="minorHAnsi"/>
          <w:lang w:eastAsia="en-US"/>
        </w:rPr>
        <w:t xml:space="preserve"> – опциональный параметр, который содержит данные </w:t>
      </w:r>
      <w:r w:rsidRPr="0098561A">
        <w:rPr>
          <w:rFonts w:eastAsiaTheme="minorHAnsi"/>
          <w:lang w:val="en-US" w:eastAsia="en-US"/>
        </w:rPr>
        <w:t>User</w:t>
      </w:r>
      <w:r w:rsidRPr="0098561A">
        <w:rPr>
          <w:rFonts w:eastAsiaTheme="minorHAnsi"/>
          <w:lang w:eastAsia="en-US"/>
        </w:rPr>
        <w:t>-</w:t>
      </w:r>
      <w:r w:rsidRPr="0098561A">
        <w:rPr>
          <w:rFonts w:eastAsiaTheme="minorHAnsi"/>
          <w:lang w:val="en-US" w:eastAsia="en-US"/>
        </w:rPr>
        <w:t>to</w:t>
      </w:r>
      <w:r w:rsidRPr="0098561A">
        <w:rPr>
          <w:rFonts w:eastAsiaTheme="minorHAnsi"/>
          <w:lang w:eastAsia="en-US"/>
        </w:rPr>
        <w:t>-</w:t>
      </w:r>
      <w:r w:rsidRPr="0098561A">
        <w:rPr>
          <w:rFonts w:eastAsiaTheme="minorHAnsi"/>
          <w:lang w:val="en-US" w:eastAsia="en-US"/>
        </w:rPr>
        <w:t>User</w:t>
      </w:r>
      <w:r w:rsidRPr="0098561A">
        <w:rPr>
          <w:rFonts w:eastAsiaTheme="minorHAnsi"/>
          <w:lang w:eastAsia="en-US"/>
        </w:rPr>
        <w:t xml:space="preserve"> в формате </w:t>
      </w:r>
      <w:r w:rsidRPr="0098561A">
        <w:rPr>
          <w:lang w:val="en-US"/>
        </w:rPr>
        <w:t>urlencode</w:t>
      </w:r>
      <w:r w:rsidR="0001133C">
        <w:t>.</w:t>
      </w:r>
    </w:p>
    <w:p w:rsidR="004766B4" w:rsidRDefault="002B7CC2"/>
    <w:sectPr w:rsidR="004766B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3B4B3D"/>
    <w:multiLevelType w:val="hybridMultilevel"/>
    <w:tmpl w:val="3306CA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2B165D6"/>
    <w:multiLevelType w:val="multilevel"/>
    <w:tmpl w:val="04190023"/>
    <w:name w:val="WW8Num11"/>
    <w:styleLink w:val="ArticleSection"/>
    <w:lvl w:ilvl="0">
      <w:start w:val="1"/>
      <w:numFmt w:val="upperRoman"/>
      <w:lvlText w:val="Статья %1."/>
      <w:lvlJc w:val="left"/>
      <w:pPr>
        <w:tabs>
          <w:tab w:val="num" w:pos="1800"/>
        </w:tabs>
        <w:ind w:left="0" w:firstLine="0"/>
      </w:pPr>
    </w:lvl>
    <w:lvl w:ilvl="1">
      <w:start w:val="1"/>
      <w:numFmt w:val="decimalZero"/>
      <w:isLgl/>
      <w:lvlText w:val="Раздел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">
    <w:nsid w:val="375A414D"/>
    <w:multiLevelType w:val="hybridMultilevel"/>
    <w:tmpl w:val="FFCE24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CF4AE3"/>
    <w:multiLevelType w:val="multilevel"/>
    <w:tmpl w:val="AC9A3160"/>
    <w:lvl w:ilvl="0">
      <w:start w:val="1"/>
      <w:numFmt w:val="decimal"/>
      <w:pStyle w:val="Heading1"/>
      <w:lvlText w:val="%1."/>
      <w:lvlJc w:val="left"/>
      <w:pPr>
        <w:tabs>
          <w:tab w:val="num" w:pos="999"/>
        </w:tabs>
        <w:ind w:left="999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Heading2"/>
      <w:lvlText w:val="%1.%2.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Heading3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Heading4"/>
      <w:lvlText w:val="%1.%2.%3.%4.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Heading5"/>
      <w:lvlText w:val="%1.%2.%3.%4.%5.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.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.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.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414E"/>
    <w:rsid w:val="0001133C"/>
    <w:rsid w:val="00060DE6"/>
    <w:rsid w:val="00245F86"/>
    <w:rsid w:val="00254805"/>
    <w:rsid w:val="002B7CC2"/>
    <w:rsid w:val="002C67C3"/>
    <w:rsid w:val="002D719B"/>
    <w:rsid w:val="003108C8"/>
    <w:rsid w:val="00444F3F"/>
    <w:rsid w:val="006F4868"/>
    <w:rsid w:val="0095414E"/>
    <w:rsid w:val="00AA3590"/>
    <w:rsid w:val="00B61B1F"/>
    <w:rsid w:val="00B63E47"/>
    <w:rsid w:val="00D553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28697D1-60C5-4E24-8532-2A5571A785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iPriority="0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РД Обычный"/>
    <w:qFormat/>
    <w:rsid w:val="00AA3590"/>
    <w:pPr>
      <w:spacing w:before="240" w:after="60" w:line="276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Heading1">
    <w:name w:val="heading 1"/>
    <w:basedOn w:val="Normal"/>
    <w:next w:val="Normal"/>
    <w:link w:val="Heading1Char"/>
    <w:qFormat/>
    <w:rsid w:val="00AA3590"/>
    <w:pPr>
      <w:keepNext/>
      <w:numPr>
        <w:numId w:val="1"/>
      </w:numPr>
      <w:tabs>
        <w:tab w:val="clear" w:pos="999"/>
        <w:tab w:val="num" w:pos="567"/>
      </w:tabs>
      <w:ind w:left="426"/>
      <w:outlineLvl w:val="0"/>
    </w:pPr>
    <w:rPr>
      <w:rFonts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qFormat/>
    <w:rsid w:val="00AA3590"/>
    <w:pPr>
      <w:keepNext/>
      <w:numPr>
        <w:ilvl w:val="1"/>
        <w:numId w:val="1"/>
      </w:numPr>
      <w:outlineLvl w:val="1"/>
    </w:pPr>
    <w:rPr>
      <w:b/>
      <w:bCs/>
      <w:iCs/>
      <w:sz w:val="28"/>
      <w:szCs w:val="28"/>
      <w:lang w:val="x-none" w:eastAsia="x-none"/>
    </w:rPr>
  </w:style>
  <w:style w:type="paragraph" w:styleId="Heading3">
    <w:name w:val="heading 3"/>
    <w:basedOn w:val="Normal"/>
    <w:next w:val="Normal"/>
    <w:link w:val="Heading3Char"/>
    <w:qFormat/>
    <w:rsid w:val="00AA3590"/>
    <w:pPr>
      <w:keepNext/>
      <w:numPr>
        <w:ilvl w:val="2"/>
        <w:numId w:val="1"/>
      </w:numPr>
      <w:outlineLvl w:val="2"/>
    </w:pPr>
    <w:rPr>
      <w:b/>
      <w:bCs/>
      <w:sz w:val="26"/>
      <w:szCs w:val="26"/>
      <w:lang w:val="x-none" w:eastAsia="x-none"/>
    </w:rPr>
  </w:style>
  <w:style w:type="paragraph" w:styleId="Heading4">
    <w:name w:val="heading 4"/>
    <w:basedOn w:val="Normal"/>
    <w:next w:val="Normal"/>
    <w:link w:val="Heading4Char"/>
    <w:qFormat/>
    <w:rsid w:val="00AA3590"/>
    <w:pPr>
      <w:keepNext/>
      <w:numPr>
        <w:ilvl w:val="3"/>
        <w:numId w:val="1"/>
      </w:numPr>
      <w:outlineLvl w:val="3"/>
    </w:pPr>
    <w:rPr>
      <w:b/>
      <w:bCs/>
      <w:i/>
      <w:sz w:val="26"/>
      <w:szCs w:val="28"/>
    </w:rPr>
  </w:style>
  <w:style w:type="paragraph" w:styleId="Heading5">
    <w:name w:val="heading 5"/>
    <w:basedOn w:val="Normal"/>
    <w:next w:val="Normal"/>
    <w:link w:val="Heading5Char"/>
    <w:qFormat/>
    <w:rsid w:val="00AA3590"/>
    <w:pPr>
      <w:numPr>
        <w:ilvl w:val="4"/>
        <w:numId w:val="1"/>
      </w:numPr>
      <w:outlineLvl w:val="4"/>
    </w:pPr>
    <w:rPr>
      <w:b/>
      <w:bCs/>
      <w:iCs/>
      <w:szCs w:val="26"/>
    </w:rPr>
  </w:style>
  <w:style w:type="paragraph" w:styleId="Heading6">
    <w:name w:val="heading 6"/>
    <w:basedOn w:val="Normal"/>
    <w:next w:val="Normal"/>
    <w:link w:val="Heading6Char"/>
    <w:qFormat/>
    <w:rsid w:val="00AA3590"/>
    <w:pPr>
      <w:numPr>
        <w:ilvl w:val="5"/>
        <w:numId w:val="1"/>
      </w:numPr>
      <w:outlineLvl w:val="5"/>
    </w:pPr>
    <w:rPr>
      <w:b/>
      <w:bCs/>
      <w:i/>
      <w:szCs w:val="22"/>
    </w:rPr>
  </w:style>
  <w:style w:type="paragraph" w:styleId="Heading7">
    <w:name w:val="heading 7"/>
    <w:basedOn w:val="Normal"/>
    <w:next w:val="Normal"/>
    <w:link w:val="Heading7Char"/>
    <w:qFormat/>
    <w:rsid w:val="00AA3590"/>
    <w:pPr>
      <w:numPr>
        <w:ilvl w:val="6"/>
        <w:numId w:val="1"/>
      </w:numPr>
      <w:outlineLvl w:val="6"/>
    </w:pPr>
    <w:rPr>
      <w:b/>
    </w:rPr>
  </w:style>
  <w:style w:type="paragraph" w:styleId="Heading8">
    <w:name w:val="heading 8"/>
    <w:basedOn w:val="Normal"/>
    <w:next w:val="Normal"/>
    <w:link w:val="Heading8Char"/>
    <w:qFormat/>
    <w:rsid w:val="00AA3590"/>
    <w:pPr>
      <w:numPr>
        <w:ilvl w:val="7"/>
        <w:numId w:val="1"/>
      </w:numPr>
      <w:outlineLvl w:val="7"/>
    </w:pPr>
    <w:rPr>
      <w:b/>
      <w:i/>
      <w:iCs/>
    </w:rPr>
  </w:style>
  <w:style w:type="paragraph" w:styleId="Heading9">
    <w:name w:val="heading 9"/>
    <w:basedOn w:val="Normal"/>
    <w:next w:val="Normal"/>
    <w:link w:val="Heading9Char"/>
    <w:qFormat/>
    <w:rsid w:val="00AA3590"/>
    <w:pPr>
      <w:numPr>
        <w:ilvl w:val="8"/>
        <w:numId w:val="1"/>
      </w:numPr>
      <w:outlineLvl w:val="8"/>
    </w:pPr>
    <w:rPr>
      <w:rFonts w:cs="Arial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AA3590"/>
    <w:rPr>
      <w:rFonts w:ascii="Times New Roman" w:eastAsia="Times New Roman" w:hAnsi="Times New Roman" w:cs="Arial"/>
      <w:b/>
      <w:bCs/>
      <w:kern w:val="32"/>
      <w:sz w:val="32"/>
      <w:szCs w:val="32"/>
      <w:lang w:eastAsia="ru-RU"/>
    </w:rPr>
  </w:style>
  <w:style w:type="character" w:customStyle="1" w:styleId="Heading2Char">
    <w:name w:val="Heading 2 Char"/>
    <w:basedOn w:val="DefaultParagraphFont"/>
    <w:link w:val="Heading2"/>
    <w:rsid w:val="00AA3590"/>
    <w:rPr>
      <w:rFonts w:ascii="Times New Roman" w:eastAsia="Times New Roman" w:hAnsi="Times New Roman" w:cs="Times New Roman"/>
      <w:b/>
      <w:bCs/>
      <w:iCs/>
      <w:sz w:val="28"/>
      <w:szCs w:val="28"/>
      <w:lang w:val="x-none" w:eastAsia="x-none"/>
    </w:rPr>
  </w:style>
  <w:style w:type="character" w:customStyle="1" w:styleId="Heading3Char">
    <w:name w:val="Heading 3 Char"/>
    <w:basedOn w:val="DefaultParagraphFont"/>
    <w:link w:val="Heading3"/>
    <w:rsid w:val="00AA3590"/>
    <w:rPr>
      <w:rFonts w:ascii="Times New Roman" w:eastAsia="Times New Roman" w:hAnsi="Times New Roman" w:cs="Times New Roman"/>
      <w:b/>
      <w:bCs/>
      <w:sz w:val="26"/>
      <w:szCs w:val="26"/>
      <w:lang w:val="x-none" w:eastAsia="x-none"/>
    </w:rPr>
  </w:style>
  <w:style w:type="character" w:customStyle="1" w:styleId="Heading4Char">
    <w:name w:val="Heading 4 Char"/>
    <w:basedOn w:val="DefaultParagraphFont"/>
    <w:link w:val="Heading4"/>
    <w:rsid w:val="00AA3590"/>
    <w:rPr>
      <w:rFonts w:ascii="Times New Roman" w:eastAsia="Times New Roman" w:hAnsi="Times New Roman" w:cs="Times New Roman"/>
      <w:b/>
      <w:bCs/>
      <w:i/>
      <w:sz w:val="26"/>
      <w:szCs w:val="28"/>
      <w:lang w:eastAsia="ru-RU"/>
    </w:rPr>
  </w:style>
  <w:style w:type="character" w:customStyle="1" w:styleId="Heading5Char">
    <w:name w:val="Heading 5 Char"/>
    <w:basedOn w:val="DefaultParagraphFont"/>
    <w:link w:val="Heading5"/>
    <w:rsid w:val="00AA3590"/>
    <w:rPr>
      <w:rFonts w:ascii="Times New Roman" w:eastAsia="Times New Roman" w:hAnsi="Times New Roman" w:cs="Times New Roman"/>
      <w:b/>
      <w:bCs/>
      <w:iCs/>
      <w:sz w:val="24"/>
      <w:szCs w:val="26"/>
      <w:lang w:eastAsia="ru-RU"/>
    </w:rPr>
  </w:style>
  <w:style w:type="character" w:customStyle="1" w:styleId="Heading6Char">
    <w:name w:val="Heading 6 Char"/>
    <w:basedOn w:val="DefaultParagraphFont"/>
    <w:link w:val="Heading6"/>
    <w:rsid w:val="00AA3590"/>
    <w:rPr>
      <w:rFonts w:ascii="Times New Roman" w:eastAsia="Times New Roman" w:hAnsi="Times New Roman" w:cs="Times New Roman"/>
      <w:b/>
      <w:bCs/>
      <w:i/>
      <w:sz w:val="24"/>
      <w:lang w:eastAsia="ru-RU"/>
    </w:rPr>
  </w:style>
  <w:style w:type="character" w:customStyle="1" w:styleId="Heading7Char">
    <w:name w:val="Heading 7 Char"/>
    <w:basedOn w:val="DefaultParagraphFont"/>
    <w:link w:val="Heading7"/>
    <w:rsid w:val="00AA3590"/>
    <w:rPr>
      <w:rFonts w:ascii="Times New Roman" w:eastAsia="Times New Roman" w:hAnsi="Times New Roman" w:cs="Times New Roman"/>
      <w:b/>
      <w:sz w:val="24"/>
      <w:szCs w:val="24"/>
      <w:lang w:eastAsia="ru-RU"/>
    </w:rPr>
  </w:style>
  <w:style w:type="character" w:customStyle="1" w:styleId="Heading8Char">
    <w:name w:val="Heading 8 Char"/>
    <w:basedOn w:val="DefaultParagraphFont"/>
    <w:link w:val="Heading8"/>
    <w:rsid w:val="00AA3590"/>
    <w:rPr>
      <w:rFonts w:ascii="Times New Roman" w:eastAsia="Times New Roman" w:hAnsi="Times New Roman" w:cs="Times New Roman"/>
      <w:b/>
      <w:i/>
      <w:iCs/>
      <w:sz w:val="24"/>
      <w:szCs w:val="24"/>
      <w:lang w:eastAsia="ru-RU"/>
    </w:rPr>
  </w:style>
  <w:style w:type="character" w:customStyle="1" w:styleId="Heading9Char">
    <w:name w:val="Heading 9 Char"/>
    <w:basedOn w:val="DefaultParagraphFont"/>
    <w:link w:val="Heading9"/>
    <w:rsid w:val="00AA3590"/>
    <w:rPr>
      <w:rFonts w:ascii="Times New Roman" w:eastAsia="Times New Roman" w:hAnsi="Times New Roman" w:cs="Arial"/>
      <w:lang w:eastAsia="ru-RU"/>
    </w:rPr>
  </w:style>
  <w:style w:type="paragraph" w:styleId="ListParagraph">
    <w:name w:val="List Paragraph"/>
    <w:aliases w:val="Bullet List,FooterText,numbered,Paragraphe de liste1,lp1,it_List1,Абзац списка литеральный,Table-Normal,RSHB_Table-Normal"/>
    <w:basedOn w:val="Normal"/>
    <w:link w:val="ListParagraphChar"/>
    <w:uiPriority w:val="34"/>
    <w:qFormat/>
    <w:rsid w:val="00AA3590"/>
    <w:pPr>
      <w:ind w:left="720"/>
      <w:contextualSpacing/>
    </w:pPr>
  </w:style>
  <w:style w:type="paragraph" w:customStyle="1" w:styleId="DocumentName">
    <w:name w:val="Document Name"/>
    <w:basedOn w:val="Normal"/>
    <w:rsid w:val="00AA3590"/>
    <w:pPr>
      <w:suppressAutoHyphens/>
      <w:spacing w:before="120" w:after="120" w:line="288" w:lineRule="auto"/>
      <w:ind w:left="170" w:right="170"/>
      <w:jc w:val="center"/>
    </w:pPr>
    <w:rPr>
      <w:b/>
      <w:sz w:val="32"/>
      <w:szCs w:val="36"/>
    </w:rPr>
  </w:style>
  <w:style w:type="numbering" w:styleId="ArticleSection">
    <w:name w:val="Outline List 3"/>
    <w:basedOn w:val="NoList"/>
    <w:semiHidden/>
    <w:unhideWhenUsed/>
    <w:rsid w:val="00AA3590"/>
    <w:pPr>
      <w:numPr>
        <w:numId w:val="3"/>
      </w:numPr>
    </w:pPr>
  </w:style>
  <w:style w:type="character" w:customStyle="1" w:styleId="ListParagraphChar">
    <w:name w:val="List Paragraph Char"/>
    <w:aliases w:val="Bullet List Char,FooterText Char,numbered Char,Paragraphe de liste1 Char,lp1 Char,it_List1 Char,Абзац списка литеральный Char,Table-Normal Char,RSHB_Table-Normal Char"/>
    <w:link w:val="ListParagraph"/>
    <w:uiPriority w:val="34"/>
    <w:locked/>
    <w:rsid w:val="00444F3F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084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20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cid:image001.jpg@01D471ED.C85B9520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4</Pages>
  <Words>545</Words>
  <Characters>3113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Бебков Николай</dc:creator>
  <cp:keywords/>
  <dc:description/>
  <cp:lastModifiedBy>Alexander Osyka</cp:lastModifiedBy>
  <cp:revision>4</cp:revision>
  <dcterms:created xsi:type="dcterms:W3CDTF">2018-12-05T17:33:00Z</dcterms:created>
  <dcterms:modified xsi:type="dcterms:W3CDTF">2019-03-14T11:15:00Z</dcterms:modified>
</cp:coreProperties>
</file>